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9F40373" w14:textId="1F9D5503" w:rsidR="00E90E49" w:rsidRPr="00CE0424" w:rsidRDefault="00E90E49" w:rsidP="00E35559">
      <w:pPr>
        <w:pStyle w:val="3GPPHeader"/>
        <w:spacing w:after="60"/>
        <w:rPr>
          <w:sz w:val="32"/>
          <w:szCs w:val="32"/>
          <w:highlight w:val="yellow"/>
        </w:rPr>
      </w:pPr>
      <w:r w:rsidRPr="00CE0424">
        <w:t>3GPP TSG-RAN WG</w:t>
      </w:r>
      <w:r w:rsidR="007730BD">
        <w:t>2</w:t>
      </w:r>
      <w:r w:rsidRPr="00CE0424">
        <w:t xml:space="preserve"> #</w:t>
      </w:r>
      <w:r w:rsidR="00AE3743">
        <w:t>9</w:t>
      </w:r>
      <w:r w:rsidR="00631CA0">
        <w:t>8-AH</w:t>
      </w:r>
      <w:r w:rsidRPr="00CE0424">
        <w:tab/>
      </w:r>
      <w:proofErr w:type="spellStart"/>
      <w:r w:rsidRPr="00CE0424">
        <w:rPr>
          <w:sz w:val="32"/>
          <w:szCs w:val="32"/>
        </w:rPr>
        <w:t>Tdoc</w:t>
      </w:r>
      <w:proofErr w:type="spellEnd"/>
      <w:r w:rsidRPr="00CE0424">
        <w:rPr>
          <w:sz w:val="32"/>
          <w:szCs w:val="32"/>
        </w:rPr>
        <w:t xml:space="preserve"> </w:t>
      </w:r>
      <w:r w:rsidR="00A75C0D" w:rsidRPr="00A75C0D">
        <w:rPr>
          <w:sz w:val="32"/>
          <w:szCs w:val="32"/>
        </w:rPr>
        <w:t>R2-1707202</w:t>
      </w:r>
    </w:p>
    <w:p w14:paraId="61353262" w14:textId="77777777" w:rsidR="00E90E49" w:rsidRPr="00CE0424" w:rsidRDefault="00631CA0" w:rsidP="00311702">
      <w:pPr>
        <w:pStyle w:val="3GPPHeader"/>
      </w:pPr>
      <w:r w:rsidRPr="00631CA0">
        <w:t>Qingdao, P.R. of China, 27</w:t>
      </w:r>
      <w:r w:rsidRPr="00631CA0">
        <w:rPr>
          <w:vertAlign w:val="superscript"/>
        </w:rPr>
        <w:t>th</w:t>
      </w:r>
      <w:r>
        <w:t xml:space="preserve"> </w:t>
      </w:r>
      <w:r w:rsidRPr="00631CA0">
        <w:t>– 29</w:t>
      </w:r>
      <w:r w:rsidRPr="00631CA0">
        <w:rPr>
          <w:vertAlign w:val="superscript"/>
        </w:rPr>
        <w:t>th</w:t>
      </w:r>
      <w:r>
        <w:t xml:space="preserve"> </w:t>
      </w:r>
      <w:r w:rsidRPr="00631CA0">
        <w:t>June 2017</w:t>
      </w:r>
      <w:bookmarkStart w:id="0" w:name="_GoBack"/>
      <w:bookmarkEnd w:id="0"/>
    </w:p>
    <w:p w14:paraId="50DAD11D" w14:textId="77777777" w:rsidR="00E90E49" w:rsidRPr="00CE0424" w:rsidRDefault="00E90E49" w:rsidP="00357380">
      <w:pPr>
        <w:pStyle w:val="3GPPHeader"/>
      </w:pPr>
    </w:p>
    <w:p w14:paraId="75951482" w14:textId="1A2B6821" w:rsidR="00E90E49" w:rsidRPr="007730BD" w:rsidRDefault="00E90E49" w:rsidP="00311702">
      <w:pPr>
        <w:pStyle w:val="3GPPHeader"/>
        <w:rPr>
          <w:sz w:val="22"/>
          <w:szCs w:val="22"/>
          <w:lang w:val="sv-SE"/>
        </w:rPr>
      </w:pPr>
      <w:r w:rsidRPr="007730BD">
        <w:rPr>
          <w:sz w:val="22"/>
          <w:szCs w:val="22"/>
          <w:lang w:val="sv-SE"/>
        </w:rPr>
        <w:t>Agenda Item:</w:t>
      </w:r>
      <w:r w:rsidRPr="007730BD">
        <w:rPr>
          <w:sz w:val="22"/>
          <w:szCs w:val="22"/>
          <w:lang w:val="sv-SE"/>
        </w:rPr>
        <w:tab/>
      </w:r>
      <w:r w:rsidR="00A75C0D" w:rsidRPr="00A75C0D">
        <w:rPr>
          <w:sz w:val="22"/>
          <w:szCs w:val="22"/>
          <w:lang w:val="sv-SE"/>
        </w:rPr>
        <w:t>10.4.1.3.3</w:t>
      </w:r>
    </w:p>
    <w:p w14:paraId="7340AA4C"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12D2152E" w14:textId="36D9F8F0" w:rsidR="00E90E49" w:rsidRPr="00140A81" w:rsidRDefault="003D3C45" w:rsidP="00311702">
      <w:pPr>
        <w:pStyle w:val="3GPPHeader"/>
        <w:rPr>
          <w:sz w:val="22"/>
          <w:szCs w:val="22"/>
        </w:rPr>
      </w:pPr>
      <w:r>
        <w:rPr>
          <w:sz w:val="22"/>
          <w:szCs w:val="22"/>
        </w:rPr>
        <w:t>Title:</w:t>
      </w:r>
      <w:r w:rsidR="00E90E49" w:rsidRPr="00CE0424">
        <w:rPr>
          <w:sz w:val="22"/>
          <w:szCs w:val="22"/>
        </w:rPr>
        <w:tab/>
      </w:r>
      <w:r w:rsidR="00A75C0D" w:rsidRPr="00140A81">
        <w:rPr>
          <w:sz w:val="22"/>
          <w:szCs w:val="22"/>
        </w:rPr>
        <w:t xml:space="preserve">Procedures for </w:t>
      </w:r>
      <w:proofErr w:type="spellStart"/>
      <w:r w:rsidR="00A75C0D" w:rsidRPr="00140A81">
        <w:rPr>
          <w:sz w:val="22"/>
          <w:szCs w:val="22"/>
        </w:rPr>
        <w:t>RRCConnectionReconfiguration</w:t>
      </w:r>
      <w:proofErr w:type="spellEnd"/>
      <w:r w:rsidR="00A75C0D" w:rsidRPr="00140A81">
        <w:rPr>
          <w:sz w:val="22"/>
          <w:szCs w:val="22"/>
        </w:rPr>
        <w:t xml:space="preserve"> and HO</w:t>
      </w:r>
    </w:p>
    <w:p w14:paraId="20834B06" w14:textId="77777777" w:rsidR="00E90E49" w:rsidRPr="00140A81" w:rsidRDefault="00E90E49" w:rsidP="000B38BD">
      <w:pPr>
        <w:pStyle w:val="3GPPHeader"/>
      </w:pPr>
      <w:r w:rsidRPr="00140A81">
        <w:rPr>
          <w:sz w:val="22"/>
          <w:szCs w:val="22"/>
        </w:rPr>
        <w:t>Document for:</w:t>
      </w:r>
      <w:r w:rsidRPr="00140A81">
        <w:rPr>
          <w:sz w:val="22"/>
          <w:szCs w:val="22"/>
        </w:rPr>
        <w:tab/>
        <w:t>Discussion, Decision</w:t>
      </w:r>
    </w:p>
    <w:p w14:paraId="7F24340E" w14:textId="0AA9F59C" w:rsidR="00DD325C" w:rsidRDefault="00DD325C" w:rsidP="00A2052C">
      <w:pPr>
        <w:pStyle w:val="Heading1"/>
      </w:pPr>
      <w:r w:rsidRPr="00140A81">
        <w:t>Introduction</w:t>
      </w:r>
    </w:p>
    <w:p w14:paraId="057B663F" w14:textId="62CD898B" w:rsidR="003015B4" w:rsidRDefault="00DD325C" w:rsidP="00DD325C">
      <w:r>
        <w:t xml:space="preserve">There was </w:t>
      </w:r>
      <w:r w:rsidR="00A75C0D">
        <w:t>general agreement to study</w:t>
      </w:r>
      <w:r>
        <w:t xml:space="preserve"> </w:t>
      </w:r>
      <w:r w:rsidR="00A75C0D">
        <w:t>limiting</w:t>
      </w:r>
      <w:r>
        <w:t xml:space="preserve"> of different RRC </w:t>
      </w:r>
      <w:r w:rsidR="00A75C0D">
        <w:t>messages/</w:t>
      </w:r>
      <w:r>
        <w:t>procedures</w:t>
      </w:r>
      <w:r w:rsidR="003015B4">
        <w:t xml:space="preserve"> in RAN2#97bis meeting in Spokane:</w:t>
      </w:r>
    </w:p>
    <w:p w14:paraId="3C16BDD2" w14:textId="77777777" w:rsidR="003015B4" w:rsidRDefault="003015B4" w:rsidP="003015B4">
      <w:pPr>
        <w:pStyle w:val="Doc-text2"/>
      </w:pPr>
    </w:p>
    <w:p w14:paraId="4F7D046B" w14:textId="77777777" w:rsidR="003015B4" w:rsidRDefault="003015B4" w:rsidP="003015B4">
      <w:pPr>
        <w:pStyle w:val="Doc-text2"/>
        <w:pBdr>
          <w:top w:val="single" w:sz="4" w:space="1" w:color="auto"/>
          <w:left w:val="single" w:sz="4" w:space="4" w:color="auto"/>
          <w:bottom w:val="single" w:sz="4" w:space="1" w:color="auto"/>
          <w:right w:val="single" w:sz="4" w:space="4" w:color="auto"/>
        </w:pBdr>
      </w:pPr>
      <w:r>
        <w:t>Agreement</w:t>
      </w:r>
    </w:p>
    <w:p w14:paraId="0A1F62A1" w14:textId="77777777" w:rsidR="003015B4" w:rsidRDefault="003015B4" w:rsidP="003015B4">
      <w:pPr>
        <w:pStyle w:val="Doc-text2"/>
        <w:pBdr>
          <w:top w:val="single" w:sz="4" w:space="1" w:color="auto"/>
          <w:left w:val="single" w:sz="4" w:space="4" w:color="auto"/>
          <w:bottom w:val="single" w:sz="4" w:space="1" w:color="auto"/>
          <w:right w:val="single" w:sz="4" w:space="4" w:color="auto"/>
        </w:pBdr>
      </w:pPr>
      <w:r>
        <w:t>1</w:t>
      </w:r>
      <w:r>
        <w:tab/>
        <w:t>Aim to limit the number of RRC messages i.e. avoid introducing several messages with similar content/ similar procedural handling (details can be discusses when more progress has been made on the individual procedures)</w:t>
      </w:r>
    </w:p>
    <w:p w14:paraId="71176139" w14:textId="77777777" w:rsidR="003015B4" w:rsidRDefault="003015B4" w:rsidP="003015B4">
      <w:pPr>
        <w:pStyle w:val="Doc-text2"/>
      </w:pPr>
    </w:p>
    <w:p w14:paraId="0741FBB1" w14:textId="10EFED66" w:rsidR="003015B4" w:rsidRDefault="003015B4" w:rsidP="00DD325C"/>
    <w:p w14:paraId="66ACB509" w14:textId="2714FBCA" w:rsidR="00DD325C" w:rsidRPr="00DD325C" w:rsidRDefault="00DD325C" w:rsidP="00DD325C">
      <w:r>
        <w:t xml:space="preserve">In this paper, we focus on </w:t>
      </w:r>
      <w:proofErr w:type="spellStart"/>
      <w:r w:rsidR="00A75C0D">
        <w:t>RRCConnectionReconfiguration</w:t>
      </w:r>
      <w:proofErr w:type="spellEnd"/>
      <w:r w:rsidR="00A75C0D">
        <w:t xml:space="preserve"> procedure</w:t>
      </w:r>
      <w:r w:rsidR="003015B4">
        <w:t xml:space="preserve"> and DL aspects of</w:t>
      </w:r>
      <w:r w:rsidR="00A75C0D">
        <w:t xml:space="preserve"> </w:t>
      </w:r>
      <w:r w:rsidR="00A921B2">
        <w:t xml:space="preserve">some </w:t>
      </w:r>
      <w:r w:rsidR="00A75C0D">
        <w:t>other</w:t>
      </w:r>
      <w:r w:rsidR="003015B4">
        <w:t xml:space="preserve"> procedures triggered by the UE</w:t>
      </w:r>
      <w:r>
        <w:t>.</w:t>
      </w:r>
    </w:p>
    <w:p w14:paraId="67E1D954" w14:textId="5B36A078" w:rsidR="00C24345" w:rsidRDefault="00DD325C" w:rsidP="00A2052C">
      <w:pPr>
        <w:pStyle w:val="Heading1"/>
      </w:pPr>
      <w:r>
        <w:t>Discussion</w:t>
      </w:r>
    </w:p>
    <w:p w14:paraId="68088DD7" w14:textId="7DCA7552" w:rsidR="008341F8" w:rsidRDefault="008341F8" w:rsidP="003015B4">
      <w:r>
        <w:t xml:space="preserve">In LTE, the main RRC procedures can be categorised as </w:t>
      </w:r>
      <w:r w:rsidR="003015B4">
        <w:t>NW initiated procedures and UE initiated procedures</w:t>
      </w:r>
      <w:r>
        <w:t xml:space="preserve">. </w:t>
      </w:r>
      <w:r w:rsidR="003015B4">
        <w:t xml:space="preserve">For the first case, </w:t>
      </w:r>
      <w:r w:rsidR="00A921B2">
        <w:t xml:space="preserve">the </w:t>
      </w:r>
      <w:r w:rsidR="003015B4">
        <w:t xml:space="preserve">main </w:t>
      </w:r>
      <w:r w:rsidR="00B83ED9">
        <w:t xml:space="preserve">procedure is RRC Connection Reconfiguration. This procedure includes reception of the </w:t>
      </w:r>
      <w:proofErr w:type="spellStart"/>
      <w:r w:rsidR="00B83ED9">
        <w:t>RRCConnectionReconfiguration</w:t>
      </w:r>
      <w:proofErr w:type="spellEnd"/>
      <w:r w:rsidR="00B83ED9">
        <w:t xml:space="preserve"> </w:t>
      </w:r>
      <w:r w:rsidR="00A921B2">
        <w:t xml:space="preserve">message </w:t>
      </w:r>
      <w:r w:rsidR="00B83ED9">
        <w:t xml:space="preserve">which can be </w:t>
      </w:r>
      <w:r w:rsidR="00A921B2">
        <w:t>divided</w:t>
      </w:r>
      <w:r w:rsidR="00B83ED9">
        <w:t xml:space="preserve"> into two cases: </w:t>
      </w:r>
    </w:p>
    <w:p w14:paraId="644398FD" w14:textId="5B03D04F" w:rsidR="00B83ED9" w:rsidRDefault="00B83ED9" w:rsidP="00B83ED9">
      <w:pPr>
        <w:pStyle w:val="ListParagraph"/>
        <w:numPr>
          <w:ilvl w:val="0"/>
          <w:numId w:val="17"/>
        </w:numPr>
      </w:pPr>
      <w:r w:rsidRPr="00A9351C">
        <w:t xml:space="preserve">Reception of an </w:t>
      </w:r>
      <w:proofErr w:type="spellStart"/>
      <w:r w:rsidRPr="00A9351C">
        <w:rPr>
          <w:i/>
        </w:rPr>
        <w:t>RRCConnectionReconfiguration</w:t>
      </w:r>
      <w:proofErr w:type="spellEnd"/>
      <w:r w:rsidRPr="00A9351C">
        <w:t xml:space="preserve"> not including the </w:t>
      </w:r>
      <w:proofErr w:type="spellStart"/>
      <w:r w:rsidRPr="00A9351C">
        <w:rPr>
          <w:i/>
        </w:rPr>
        <w:t>mobilityControlInfo</w:t>
      </w:r>
      <w:proofErr w:type="spellEnd"/>
      <w:r w:rsidRPr="00A9351C">
        <w:rPr>
          <w:i/>
        </w:rPr>
        <w:t xml:space="preserve"> </w:t>
      </w:r>
    </w:p>
    <w:p w14:paraId="6EEB512D" w14:textId="11E7B4BE" w:rsidR="008341F8" w:rsidRDefault="00B83ED9" w:rsidP="00B83ED9">
      <w:pPr>
        <w:pStyle w:val="ListParagraph"/>
        <w:numPr>
          <w:ilvl w:val="0"/>
          <w:numId w:val="17"/>
        </w:numPr>
      </w:pPr>
      <w:r w:rsidRPr="00A9351C">
        <w:t xml:space="preserve">Reception of an </w:t>
      </w:r>
      <w:proofErr w:type="spellStart"/>
      <w:r w:rsidRPr="00A9351C">
        <w:rPr>
          <w:i/>
        </w:rPr>
        <w:t>RRCConnectionReconfiguration</w:t>
      </w:r>
      <w:proofErr w:type="spellEnd"/>
      <w:r w:rsidRPr="00A9351C">
        <w:t xml:space="preserve"> including the </w:t>
      </w:r>
      <w:proofErr w:type="spellStart"/>
      <w:r w:rsidRPr="00A9351C">
        <w:rPr>
          <w:i/>
        </w:rPr>
        <w:t>mobilityControlInfo</w:t>
      </w:r>
      <w:proofErr w:type="spellEnd"/>
      <w:r w:rsidRPr="00A9351C">
        <w:rPr>
          <w:i/>
        </w:rPr>
        <w:t xml:space="preserve"> </w:t>
      </w:r>
      <w:r w:rsidRPr="00A9351C">
        <w:t>(handover)</w:t>
      </w:r>
    </w:p>
    <w:p w14:paraId="23B48A2A" w14:textId="3D9D1EE9" w:rsidR="008341F8" w:rsidRDefault="00B83ED9" w:rsidP="008341F8">
      <w:r>
        <w:t>The message can be used to reconfigure all L1/L2 parameters</w:t>
      </w:r>
      <w:r w:rsidR="008341F8">
        <w:t>. The second</w:t>
      </w:r>
      <w:r>
        <w:t xml:space="preserve"> case (</w:t>
      </w:r>
      <w:proofErr w:type="spellStart"/>
      <w:r>
        <w:t>R</w:t>
      </w:r>
      <w:r w:rsidR="00A921B2">
        <w:t>RCCo</w:t>
      </w:r>
      <w:r>
        <w:t>nnectionReconfiguration</w:t>
      </w:r>
      <w:proofErr w:type="spellEnd"/>
      <w:r>
        <w:t xml:space="preserve"> with </w:t>
      </w:r>
      <w:proofErr w:type="spellStart"/>
      <w:r>
        <w:t>mobilityControlInfo</w:t>
      </w:r>
      <w:proofErr w:type="spellEnd"/>
      <w:r>
        <w:t>)</w:t>
      </w:r>
      <w:r w:rsidR="008341F8">
        <w:t xml:space="preserve"> </w:t>
      </w:r>
      <w:r>
        <w:t xml:space="preserve">triggers also </w:t>
      </w:r>
      <w:r w:rsidR="003015B4">
        <w:t xml:space="preserve">security </w:t>
      </w:r>
      <w:r w:rsidR="008341F8">
        <w:t>key change, RLC/PDCP re-establishment and random access.</w:t>
      </w:r>
    </w:p>
    <w:p w14:paraId="20A18775" w14:textId="395EF9F8" w:rsidR="008341F8" w:rsidRDefault="008341F8" w:rsidP="008341F8">
      <w:r>
        <w:t>The</w:t>
      </w:r>
      <w:r w:rsidR="00B83ED9">
        <w:t xml:space="preserve"> actions when receiving these</w:t>
      </w:r>
      <w:r w:rsidR="002F2BE5">
        <w:t xml:space="preserve"> </w:t>
      </w:r>
      <w:r w:rsidR="00B83ED9">
        <w:t xml:space="preserve">two </w:t>
      </w:r>
      <w:proofErr w:type="gramStart"/>
      <w:r w:rsidR="00B83ED9">
        <w:t>type</w:t>
      </w:r>
      <w:proofErr w:type="gramEnd"/>
      <w:r w:rsidR="00B83ED9">
        <w:t xml:space="preserve"> of messages are</w:t>
      </w:r>
      <w:r>
        <w:t xml:space="preserve"> partly different and partly overlapping. </w:t>
      </w:r>
      <w:r w:rsidR="00B83ED9">
        <w:t>On the other hand, i</w:t>
      </w:r>
      <w:r w:rsidR="002F2BE5">
        <w:t>n LTE RRC</w:t>
      </w:r>
      <w:r w:rsidR="00B83ED9">
        <w:t>, TS 36.331</w:t>
      </w:r>
      <w:r w:rsidR="002F2BE5">
        <w:t xml:space="preserve">, </w:t>
      </w:r>
      <w:r w:rsidR="00B83ED9">
        <w:t>the actions while receiving the messages are separated.</w:t>
      </w:r>
    </w:p>
    <w:p w14:paraId="7BBD3F9C" w14:textId="4C439D27" w:rsidR="008341F8" w:rsidRDefault="008341F8" w:rsidP="008341F8">
      <w:r w:rsidRPr="00CE5FE1">
        <w:t xml:space="preserve">In NR, it is agreed that it is up to network to decide if </w:t>
      </w:r>
      <w:r w:rsidR="00145A55" w:rsidRPr="00CE5FE1">
        <w:t>security</w:t>
      </w:r>
      <w:r w:rsidRPr="00CE5FE1">
        <w:t xml:space="preserve"> keys are changed. On the other hand, we assume that in some </w:t>
      </w:r>
      <w:r w:rsidR="00145A55" w:rsidRPr="00CE5FE1">
        <w:t>scenarios</w:t>
      </w:r>
      <w:r w:rsidRPr="00CE5FE1">
        <w:t>, random access is triggered without key change. Thus, there</w:t>
      </w:r>
      <w:r>
        <w:t xml:space="preserve"> are more cases than 2 (with and without mobility control info). We consider the </w:t>
      </w:r>
      <w:proofErr w:type="spellStart"/>
      <w:r>
        <w:t>radioResourceConfigurations</w:t>
      </w:r>
      <w:proofErr w:type="spellEnd"/>
      <w:r>
        <w:t xml:space="preserve"> could be merged</w:t>
      </w:r>
      <w:r w:rsidR="00145A55">
        <w:t xml:space="preserve"> to a single procedure. By this way, duplicated text could be avoided and</w:t>
      </w:r>
      <w:r w:rsidR="00A921B2">
        <w:t xml:space="preserve"> the</w:t>
      </w:r>
      <w:r w:rsidR="00145A55">
        <w:t xml:space="preserve"> specification could be cleaner.</w:t>
      </w:r>
    </w:p>
    <w:p w14:paraId="5DBB0F7F" w14:textId="65025BA6" w:rsidR="00145A55" w:rsidRDefault="00145A55" w:rsidP="00CE5FE1">
      <w:pPr>
        <w:pStyle w:val="Proposal"/>
        <w:jc w:val="left"/>
      </w:pPr>
      <w:r>
        <w:t>Consid</w:t>
      </w:r>
      <w:r w:rsidR="00CE5FE1">
        <w:t xml:space="preserve">er if actions for the  reception of </w:t>
      </w:r>
      <w:proofErr w:type="spellStart"/>
      <w:r w:rsidR="00CE5FE1">
        <w:t>RRCConnectionReconfiguration</w:t>
      </w:r>
      <w:proofErr w:type="spellEnd"/>
      <w:r>
        <w:t xml:space="preserve"> with and without </w:t>
      </w:r>
      <w:proofErr w:type="spellStart"/>
      <w:r>
        <w:t>mobilityControlInfo</w:t>
      </w:r>
      <w:proofErr w:type="spellEnd"/>
      <w:r>
        <w:t xml:space="preserve"> </w:t>
      </w:r>
      <w:r w:rsidR="00CE5FE1">
        <w:t xml:space="preserve">could be </w:t>
      </w:r>
      <w:r w:rsidR="00A921B2">
        <w:t>merged</w:t>
      </w:r>
    </w:p>
    <w:p w14:paraId="4AAAE330" w14:textId="77777777" w:rsidR="00A921B2" w:rsidRDefault="00A921B2" w:rsidP="00A921B2">
      <w:r>
        <w:t>On top, we have some other UE triggered procedures which could be considered:</w:t>
      </w:r>
    </w:p>
    <w:p w14:paraId="18DA807B" w14:textId="77777777" w:rsidR="00A921B2" w:rsidRDefault="00A921B2" w:rsidP="00A921B2">
      <w:pPr>
        <w:pStyle w:val="ListParagraph"/>
        <w:numPr>
          <w:ilvl w:val="0"/>
          <w:numId w:val="18"/>
        </w:numPr>
      </w:pPr>
      <w:r>
        <w:t>RRC Connection Setup</w:t>
      </w:r>
    </w:p>
    <w:p w14:paraId="117FB292" w14:textId="77777777" w:rsidR="00A921B2" w:rsidRDefault="00A921B2" w:rsidP="00A921B2">
      <w:pPr>
        <w:pStyle w:val="ListParagraph"/>
        <w:numPr>
          <w:ilvl w:val="0"/>
          <w:numId w:val="18"/>
        </w:numPr>
      </w:pPr>
      <w:r>
        <w:t>RRC Connection Resume</w:t>
      </w:r>
    </w:p>
    <w:p w14:paraId="6AF2543E" w14:textId="77777777" w:rsidR="00A921B2" w:rsidRDefault="00A921B2" w:rsidP="00A921B2">
      <w:pPr>
        <w:pStyle w:val="ListParagraph"/>
        <w:numPr>
          <w:ilvl w:val="0"/>
          <w:numId w:val="18"/>
        </w:numPr>
      </w:pPr>
      <w:r>
        <w:t>RRC Connection Reestablishment</w:t>
      </w:r>
    </w:p>
    <w:p w14:paraId="6D96BA1E" w14:textId="77777777" w:rsidR="00A921B2" w:rsidRDefault="00A921B2" w:rsidP="00A921B2"/>
    <w:p w14:paraId="1F1763DD" w14:textId="0A0304EF" w:rsidR="00145A55" w:rsidRDefault="00A921B2" w:rsidP="00A921B2">
      <w:r>
        <w:t xml:space="preserve">In the case of </w:t>
      </w:r>
      <w:proofErr w:type="spellStart"/>
      <w:r>
        <w:t>RRCConnectionSetup</w:t>
      </w:r>
      <w:proofErr w:type="spellEnd"/>
      <w:r>
        <w:t xml:space="preserve"> and </w:t>
      </w:r>
      <w:proofErr w:type="spellStart"/>
      <w:r>
        <w:t>RRConnectionReestablishment</w:t>
      </w:r>
      <w:proofErr w:type="spellEnd"/>
      <w:r>
        <w:t xml:space="preserve"> procedures, Msg4 is used to configure L1/L2. Then additional </w:t>
      </w:r>
      <w:proofErr w:type="spellStart"/>
      <w:r>
        <w:t>RRCConnectionReconfiguration</w:t>
      </w:r>
      <w:proofErr w:type="spellEnd"/>
      <w:r>
        <w:t xml:space="preserve"> is used to configure rest of the parameters (DRB configuration). In </w:t>
      </w:r>
      <w:proofErr w:type="spellStart"/>
      <w:r>
        <w:t>RRCConnectionResume</w:t>
      </w:r>
      <w:proofErr w:type="spellEnd"/>
      <w:r>
        <w:t>, all parameters are configured in a single shot.</w:t>
      </w:r>
    </w:p>
    <w:p w14:paraId="5806DEB7" w14:textId="2AEFDE50" w:rsidR="00145A55" w:rsidRDefault="00A921B2" w:rsidP="00145A55">
      <w:pPr>
        <w:pStyle w:val="Proposal"/>
        <w:numPr>
          <w:ilvl w:val="0"/>
          <w:numId w:val="0"/>
        </w:numPr>
        <w:rPr>
          <w:b w:val="0"/>
        </w:rPr>
      </w:pPr>
      <w:r>
        <w:rPr>
          <w:b w:val="0"/>
        </w:rPr>
        <w:t>W</w:t>
      </w:r>
      <w:r w:rsidR="00145A55" w:rsidRPr="00145A55">
        <w:rPr>
          <w:b w:val="0"/>
        </w:rPr>
        <w:t>e consider that other reconfiguration procedures (</w:t>
      </w:r>
      <w:proofErr w:type="spellStart"/>
      <w:r w:rsidR="00145A55" w:rsidRPr="00145A55">
        <w:rPr>
          <w:b w:val="0"/>
        </w:rPr>
        <w:t>RRCConnectionSetup</w:t>
      </w:r>
      <w:proofErr w:type="spellEnd"/>
      <w:r w:rsidR="00145A55" w:rsidRPr="00145A55">
        <w:rPr>
          <w:b w:val="0"/>
        </w:rPr>
        <w:t>, Resume and Reestablishment could be kept separate). This is because there are quite differences in the procedures. This is discussed more in</w:t>
      </w:r>
      <w:r w:rsidR="00140A81">
        <w:rPr>
          <w:b w:val="0"/>
        </w:rPr>
        <w:t xml:space="preserve"> R2-</w:t>
      </w:r>
      <w:r w:rsidR="00140A81" w:rsidRPr="00140A81">
        <w:rPr>
          <w:b w:val="0"/>
        </w:rPr>
        <w:t>1707292</w:t>
      </w:r>
      <w:r w:rsidR="00145A55" w:rsidRPr="00145A55">
        <w:rPr>
          <w:b w:val="0"/>
        </w:rPr>
        <w:t>.</w:t>
      </w:r>
    </w:p>
    <w:p w14:paraId="45B4C301" w14:textId="767F1F29" w:rsidR="008C1B86" w:rsidRPr="009B4D2B" w:rsidRDefault="008C1B86" w:rsidP="008C1B86">
      <w:pPr>
        <w:pStyle w:val="Heading1"/>
        <w:numPr>
          <w:ilvl w:val="0"/>
          <w:numId w:val="0"/>
        </w:numPr>
      </w:pPr>
      <w:r w:rsidRPr="00CE0424">
        <w:t>Conclusion</w:t>
      </w:r>
    </w:p>
    <w:p w14:paraId="42A9E73D" w14:textId="29B13940" w:rsidR="008C1B86" w:rsidRDefault="008C1B86" w:rsidP="008C1B86">
      <w:pPr>
        <w:pStyle w:val="TOC1"/>
        <w:rPr>
          <w:b w:val="0"/>
        </w:rPr>
      </w:pPr>
      <w:r w:rsidRPr="00E63F9C">
        <w:rPr>
          <w:b w:val="0"/>
        </w:rPr>
        <w:t xml:space="preserve">In </w:t>
      </w:r>
      <w:r>
        <w:rPr>
          <w:b w:val="0"/>
        </w:rPr>
        <w:t>the previous section,</w:t>
      </w:r>
      <w:r w:rsidRPr="00E63F9C">
        <w:rPr>
          <w:b w:val="0"/>
        </w:rPr>
        <w:t xml:space="preserve"> we made the following </w:t>
      </w:r>
      <w:r>
        <w:rPr>
          <w:b w:val="0"/>
        </w:rPr>
        <w:t xml:space="preserve"> proposal</w:t>
      </w:r>
      <w:r w:rsidRPr="00E63F9C">
        <w:rPr>
          <w:b w:val="0"/>
        </w:rPr>
        <w:t>:</w:t>
      </w:r>
    </w:p>
    <w:p w14:paraId="79547E2D" w14:textId="77777777" w:rsidR="008C1B86" w:rsidRDefault="008C1B86" w:rsidP="008C1B86">
      <w:pPr>
        <w:pStyle w:val="TOC1"/>
        <w:rPr>
          <w:b w:val="0"/>
        </w:rPr>
      </w:pPr>
    </w:p>
    <w:p w14:paraId="600B9D2A" w14:textId="3B3F9585" w:rsidR="008C1B86" w:rsidRDefault="007057B3" w:rsidP="008C1B86">
      <w:pPr>
        <w:pStyle w:val="Proposal"/>
        <w:numPr>
          <w:ilvl w:val="0"/>
          <w:numId w:val="20"/>
        </w:numPr>
        <w:jc w:val="left"/>
      </w:pPr>
      <w:r>
        <w:t>C</w:t>
      </w:r>
      <w:r w:rsidR="008C1B86">
        <w:t xml:space="preserve">onsider if actions for the  reception of </w:t>
      </w:r>
      <w:proofErr w:type="spellStart"/>
      <w:r w:rsidR="008C1B86">
        <w:t>RRCConnectionReconfiguration</w:t>
      </w:r>
      <w:proofErr w:type="spellEnd"/>
      <w:r w:rsidR="008C1B86">
        <w:t xml:space="preserve"> with and without </w:t>
      </w:r>
      <w:proofErr w:type="spellStart"/>
      <w:r w:rsidR="008C1B86">
        <w:t>mobilityControlInfo</w:t>
      </w:r>
      <w:proofErr w:type="spellEnd"/>
      <w:r w:rsidR="008C1B86">
        <w:t xml:space="preserve"> could be unified</w:t>
      </w:r>
    </w:p>
    <w:p w14:paraId="70ED69CB" w14:textId="3B651746" w:rsidR="004000E8" w:rsidRDefault="008C1B86" w:rsidP="00CE0424">
      <w:pPr>
        <w:pStyle w:val="Heading1"/>
      </w:pPr>
      <w:r>
        <w:t xml:space="preserve">Annex: </w:t>
      </w:r>
      <w:r w:rsidR="00CE5FE1">
        <w:t>Analysis of merging</w:t>
      </w:r>
    </w:p>
    <w:p w14:paraId="0F210BC4" w14:textId="1A3C499B" w:rsidR="00DD325C" w:rsidRDefault="00CE5FE1" w:rsidP="00DD325C">
      <w:r>
        <w:t xml:space="preserve">In the following, we mark with </w:t>
      </w:r>
      <w:r w:rsidRPr="00A35879">
        <w:rPr>
          <w:highlight w:val="green"/>
        </w:rPr>
        <w:t>green</w:t>
      </w:r>
      <w:r>
        <w:t xml:space="preserve"> </w:t>
      </w:r>
      <w:r w:rsidR="00A35879">
        <w:t>all parts which are duplicated</w:t>
      </w:r>
      <w:r w:rsidR="007057B3">
        <w:t xml:space="preserve"> in </w:t>
      </w:r>
      <w:proofErr w:type="spellStart"/>
      <w:r w:rsidR="007057B3">
        <w:t>subclause</w:t>
      </w:r>
      <w:proofErr w:type="spellEnd"/>
      <w:r w:rsidR="007057B3">
        <w:t xml:space="preserve"> 5.3.5.3</w:t>
      </w:r>
      <w:r w:rsidR="00A35879">
        <w:t>.</w:t>
      </w:r>
      <w:r>
        <w:t xml:space="preserve"> </w:t>
      </w:r>
      <w:r w:rsidR="00A35879">
        <w:t xml:space="preserve">As can be seen, the most of the actions related to </w:t>
      </w:r>
      <w:proofErr w:type="spellStart"/>
      <w:r w:rsidR="00A35879">
        <w:t>RRCConnectionReconfiguration</w:t>
      </w:r>
      <w:proofErr w:type="spellEnd"/>
      <w:r w:rsidR="00A35879">
        <w:t xml:space="preserve"> are also included in the </w:t>
      </w:r>
      <w:proofErr w:type="spellStart"/>
      <w:r w:rsidR="00A35879">
        <w:t>RRCConnectionReconfigruation</w:t>
      </w:r>
      <w:proofErr w:type="spellEnd"/>
      <w:r w:rsidR="00A35879">
        <w:t xml:space="preserve"> with </w:t>
      </w:r>
      <w:proofErr w:type="spellStart"/>
      <w:r w:rsidR="00A35879">
        <w:t>mobilityControlInfo</w:t>
      </w:r>
      <w:proofErr w:type="spellEnd"/>
      <w:r w:rsidR="00A35879">
        <w:t xml:space="preserve">. </w:t>
      </w:r>
    </w:p>
    <w:p w14:paraId="0179585C" w14:textId="77777777" w:rsidR="00CE5FE1" w:rsidRPr="00A9351C" w:rsidRDefault="00CE5FE1" w:rsidP="005753B3">
      <w:pPr>
        <w:pStyle w:val="Heading4"/>
        <w:numPr>
          <w:ilvl w:val="0"/>
          <w:numId w:val="0"/>
        </w:numPr>
        <w:ind w:left="864" w:hanging="864"/>
      </w:pPr>
      <w:bookmarkStart w:id="1" w:name="_Toc478015239"/>
      <w:r w:rsidRPr="00A9351C">
        <w:t>5.3.5.3</w:t>
      </w:r>
      <w:r w:rsidRPr="00A9351C">
        <w:tab/>
        <w:t xml:space="preserve">Reception of an </w:t>
      </w:r>
      <w:proofErr w:type="spellStart"/>
      <w:r w:rsidRPr="00A9351C">
        <w:rPr>
          <w:i/>
        </w:rPr>
        <w:t>RRCConnectionReconfiguration</w:t>
      </w:r>
      <w:proofErr w:type="spellEnd"/>
      <w:r w:rsidRPr="00A9351C">
        <w:t xml:space="preserve"> not including the </w:t>
      </w:r>
      <w:proofErr w:type="spellStart"/>
      <w:r w:rsidRPr="00A9351C">
        <w:rPr>
          <w:i/>
        </w:rPr>
        <w:t>mobilityControlInfo</w:t>
      </w:r>
      <w:proofErr w:type="spellEnd"/>
      <w:r w:rsidRPr="00A9351C">
        <w:rPr>
          <w:i/>
        </w:rPr>
        <w:t xml:space="preserve"> </w:t>
      </w:r>
      <w:r w:rsidRPr="00A9351C">
        <w:t>by the UE</w:t>
      </w:r>
      <w:bookmarkEnd w:id="1"/>
    </w:p>
    <w:p w14:paraId="273F6B15" w14:textId="77777777" w:rsidR="00CE5FE1" w:rsidRPr="00A35879" w:rsidRDefault="00CE5FE1" w:rsidP="00CE5FE1">
      <w:r w:rsidRPr="00A9351C">
        <w:t xml:space="preserve">If the </w:t>
      </w:r>
      <w:proofErr w:type="spellStart"/>
      <w:r w:rsidRPr="00A9351C">
        <w:rPr>
          <w:i/>
        </w:rPr>
        <w:t>RRCConnectionReconfiguration</w:t>
      </w:r>
      <w:proofErr w:type="spellEnd"/>
      <w:r w:rsidRPr="00A9351C">
        <w:t xml:space="preserve"> message does not include the </w:t>
      </w:r>
      <w:proofErr w:type="spellStart"/>
      <w:r w:rsidRPr="00A9351C">
        <w:rPr>
          <w:i/>
        </w:rPr>
        <w:t>mobilityControlInfo</w:t>
      </w:r>
      <w:proofErr w:type="spellEnd"/>
      <w:r w:rsidRPr="00A9351C">
        <w:rPr>
          <w:i/>
        </w:rPr>
        <w:t xml:space="preserve"> </w:t>
      </w:r>
      <w:r w:rsidRPr="00A9351C">
        <w:t>and the</w:t>
      </w:r>
      <w:r w:rsidRPr="00A9351C">
        <w:rPr>
          <w:i/>
        </w:rPr>
        <w:t xml:space="preserve"> </w:t>
      </w:r>
      <w:r w:rsidRPr="00A9351C">
        <w:t xml:space="preserve">UE is able to </w:t>
      </w:r>
      <w:r w:rsidRPr="00A35879">
        <w:t>comply with the configuration included in this message, the UE shall:</w:t>
      </w:r>
    </w:p>
    <w:p w14:paraId="46FBDE2B" w14:textId="77777777" w:rsidR="00CE5FE1" w:rsidRPr="00A35879" w:rsidRDefault="00CE5FE1" w:rsidP="00CE5FE1">
      <w:pPr>
        <w:pStyle w:val="B1"/>
      </w:pPr>
      <w:r w:rsidRPr="00A35879">
        <w:t>1&gt;</w:t>
      </w:r>
      <w:r w:rsidRPr="00A35879">
        <w:tab/>
        <w:t xml:space="preserve">if this is the first </w:t>
      </w:r>
      <w:proofErr w:type="spellStart"/>
      <w:r w:rsidRPr="00A35879">
        <w:rPr>
          <w:i/>
        </w:rPr>
        <w:t>RRCConnectionReconfiguration</w:t>
      </w:r>
      <w:proofErr w:type="spellEnd"/>
      <w:r w:rsidRPr="00A35879">
        <w:t xml:space="preserve"> message after successful completion of the RRC connection re-establishment procedure:</w:t>
      </w:r>
    </w:p>
    <w:p w14:paraId="4786FF49" w14:textId="77777777" w:rsidR="00CE5FE1" w:rsidRPr="00A35879" w:rsidRDefault="00CE5FE1" w:rsidP="00CE5FE1">
      <w:pPr>
        <w:pStyle w:val="B2"/>
      </w:pPr>
      <w:r w:rsidRPr="00A35879">
        <w:t>2&gt;</w:t>
      </w:r>
      <w:r w:rsidRPr="00A35879">
        <w:tab/>
        <w:t>re-establish PDCP for SRB2 and for all DRBs that are established, if any;</w:t>
      </w:r>
    </w:p>
    <w:p w14:paraId="20FC65A5" w14:textId="77777777" w:rsidR="00CE5FE1" w:rsidRPr="00A35879" w:rsidRDefault="00CE5FE1" w:rsidP="00CE5FE1">
      <w:pPr>
        <w:pStyle w:val="B2"/>
      </w:pPr>
      <w:r w:rsidRPr="00A35879">
        <w:t>2&gt;</w:t>
      </w:r>
      <w:r w:rsidRPr="00A35879">
        <w:tab/>
        <w:t>re-establish RLC for SRB2 and for all DRBs that are established, if any;</w:t>
      </w:r>
    </w:p>
    <w:p w14:paraId="0DD4216B" w14:textId="77777777" w:rsidR="00CE5FE1" w:rsidRPr="00A35879" w:rsidRDefault="00CE5FE1" w:rsidP="00CE5FE1">
      <w:pPr>
        <w:pStyle w:val="B2"/>
      </w:pPr>
      <w:r w:rsidRPr="00A35879">
        <w:t>2&gt;</w:t>
      </w:r>
      <w:r w:rsidRPr="00A35879">
        <w:tab/>
        <w:t xml:space="preserve">if the </w:t>
      </w:r>
      <w:proofErr w:type="spellStart"/>
      <w:r w:rsidRPr="00A35879">
        <w:rPr>
          <w:i/>
        </w:rPr>
        <w:t>RRCConnectionReconfiguration</w:t>
      </w:r>
      <w:proofErr w:type="spellEnd"/>
      <w:r w:rsidRPr="00A35879">
        <w:t xml:space="preserve"> message includes the </w:t>
      </w:r>
      <w:proofErr w:type="spellStart"/>
      <w:r w:rsidRPr="00A35879">
        <w:rPr>
          <w:i/>
        </w:rPr>
        <w:t>fullConfig</w:t>
      </w:r>
      <w:proofErr w:type="spellEnd"/>
      <w:r w:rsidRPr="00A35879">
        <w:t>:</w:t>
      </w:r>
    </w:p>
    <w:p w14:paraId="1E12BB5F" w14:textId="77777777" w:rsidR="00CE5FE1" w:rsidRPr="00A35879" w:rsidRDefault="00CE5FE1" w:rsidP="00CE5FE1">
      <w:pPr>
        <w:pStyle w:val="B3"/>
      </w:pPr>
      <w:r w:rsidRPr="00A35879">
        <w:t>3&gt;</w:t>
      </w:r>
      <w:r w:rsidRPr="00A35879">
        <w:tab/>
        <w:t>perform the radio configuration procedure as specified in 5.3.5.8;</w:t>
      </w:r>
    </w:p>
    <w:p w14:paraId="4FAAF983" w14:textId="77777777" w:rsidR="00CE5FE1" w:rsidRPr="00A35879" w:rsidRDefault="00CE5FE1" w:rsidP="00CE5FE1">
      <w:pPr>
        <w:pStyle w:val="B2"/>
      </w:pPr>
      <w:r w:rsidRPr="00A35879">
        <w:t>2&gt;</w:t>
      </w:r>
      <w:r w:rsidRPr="00A35879">
        <w:tab/>
        <w:t xml:space="preserve">if the </w:t>
      </w:r>
      <w:proofErr w:type="spellStart"/>
      <w:r w:rsidRPr="00A35879">
        <w:rPr>
          <w:i/>
        </w:rPr>
        <w:t>RRCConnectionReconfiguration</w:t>
      </w:r>
      <w:proofErr w:type="spellEnd"/>
      <w:r w:rsidRPr="00A35879">
        <w:t xml:space="preserve"> message includes the </w:t>
      </w:r>
      <w:proofErr w:type="spellStart"/>
      <w:r w:rsidRPr="00A35879">
        <w:rPr>
          <w:i/>
        </w:rPr>
        <w:t>radioResourceConfigDedicated</w:t>
      </w:r>
      <w:proofErr w:type="spellEnd"/>
      <w:r w:rsidRPr="00A35879">
        <w:t>:</w:t>
      </w:r>
    </w:p>
    <w:p w14:paraId="6D32F3CC" w14:textId="77777777" w:rsidR="00CE5FE1" w:rsidRPr="00A35879" w:rsidRDefault="00CE5FE1" w:rsidP="00CE5FE1">
      <w:pPr>
        <w:pStyle w:val="B3"/>
      </w:pPr>
      <w:r w:rsidRPr="00A35879">
        <w:t>3&gt;</w:t>
      </w:r>
      <w:r w:rsidRPr="00A35879">
        <w:tab/>
        <w:t>perform the radio resource configuration procedure as specified in 5.3.10;</w:t>
      </w:r>
    </w:p>
    <w:p w14:paraId="56BFD7D0" w14:textId="77777777" w:rsidR="00CE5FE1" w:rsidRPr="00A35879" w:rsidRDefault="00CE5FE1" w:rsidP="00CE5FE1">
      <w:pPr>
        <w:pStyle w:val="B1"/>
        <w:ind w:firstLine="0"/>
      </w:pPr>
      <w:r w:rsidRPr="00A35879">
        <w:t>2&gt;</w:t>
      </w:r>
      <w:r w:rsidRPr="00A35879">
        <w:tab/>
        <w:t>resume SRB2 and all DRBs that are suspended, if any;</w:t>
      </w:r>
    </w:p>
    <w:p w14:paraId="18C72666" w14:textId="77777777" w:rsidR="00CE5FE1" w:rsidRPr="00A35879" w:rsidRDefault="00CE5FE1" w:rsidP="00CE5FE1">
      <w:pPr>
        <w:pStyle w:val="NO"/>
      </w:pPr>
      <w:r w:rsidRPr="00A35879">
        <w:t>NOTE 1:</w:t>
      </w:r>
      <w:r w:rsidRPr="00A35879">
        <w:tab/>
        <w:t>The handling of the radio bearers after the successful completion of the PDCP re-establishment, e.g. the re-transmission of unacknowledged PDCP SDUs (as well as the associated status reporting), the handling of the SN and the HFN, is specified in TS 36.323 [8].</w:t>
      </w:r>
    </w:p>
    <w:p w14:paraId="2B18D6BF" w14:textId="77777777" w:rsidR="00CE5FE1" w:rsidRPr="00A9351C" w:rsidRDefault="00CE5FE1" w:rsidP="00CE5FE1">
      <w:pPr>
        <w:pStyle w:val="NO"/>
      </w:pPr>
      <w:r w:rsidRPr="00A35879">
        <w:t>NOTE 2:</w:t>
      </w:r>
      <w:r w:rsidRPr="00A35879">
        <w:tab/>
        <w:t>The UE may discard SRB2 messages</w:t>
      </w:r>
      <w:r w:rsidRPr="00A9351C">
        <w:t xml:space="preserve"> and data that it receives prior to completing the reconfiguration used to resume these bearers.</w:t>
      </w:r>
    </w:p>
    <w:p w14:paraId="72F31FFF" w14:textId="77777777" w:rsidR="00CE5FE1" w:rsidRPr="00A35879" w:rsidRDefault="00CE5FE1" w:rsidP="00CE5FE1">
      <w:pPr>
        <w:pStyle w:val="B1"/>
        <w:rPr>
          <w:highlight w:val="green"/>
        </w:rPr>
      </w:pPr>
      <w:r w:rsidRPr="00A35879">
        <w:rPr>
          <w:highlight w:val="green"/>
        </w:rPr>
        <w:t>1&gt;</w:t>
      </w:r>
      <w:r w:rsidRPr="00A35879">
        <w:rPr>
          <w:highlight w:val="green"/>
        </w:rPr>
        <w:tab/>
        <w:t>else:</w:t>
      </w:r>
    </w:p>
    <w:p w14:paraId="741F65D5" w14:textId="77777777" w:rsidR="00CE5FE1" w:rsidRPr="00A35879" w:rsidRDefault="00CE5FE1" w:rsidP="00CE5FE1">
      <w:pPr>
        <w:pStyle w:val="B2"/>
        <w:rPr>
          <w:highlight w:val="green"/>
        </w:rPr>
      </w:pPr>
      <w:r w:rsidRPr="00A35879">
        <w:rPr>
          <w:highlight w:val="green"/>
        </w:rPr>
        <w:t>2&gt;</w:t>
      </w:r>
      <w:r w:rsidRPr="00A35879">
        <w:rPr>
          <w:highlight w:val="green"/>
        </w:rPr>
        <w:tab/>
        <w:t xml:space="preserve">if the </w:t>
      </w:r>
      <w:proofErr w:type="spellStart"/>
      <w:r w:rsidRPr="00A35879">
        <w:rPr>
          <w:i/>
          <w:highlight w:val="green"/>
        </w:rPr>
        <w:t>RRCConnectionReconfiguration</w:t>
      </w:r>
      <w:proofErr w:type="spellEnd"/>
      <w:r w:rsidRPr="00A35879">
        <w:rPr>
          <w:highlight w:val="green"/>
        </w:rPr>
        <w:t xml:space="preserve"> message includes the </w:t>
      </w:r>
      <w:proofErr w:type="spellStart"/>
      <w:r w:rsidRPr="00A35879">
        <w:rPr>
          <w:i/>
          <w:highlight w:val="green"/>
        </w:rPr>
        <w:t>radioResourceConfigDedicated</w:t>
      </w:r>
      <w:proofErr w:type="spellEnd"/>
      <w:r w:rsidRPr="00A35879">
        <w:rPr>
          <w:highlight w:val="green"/>
        </w:rPr>
        <w:t>:</w:t>
      </w:r>
    </w:p>
    <w:p w14:paraId="7392814E" w14:textId="77777777" w:rsidR="00CE5FE1" w:rsidRPr="00A35879" w:rsidRDefault="00CE5FE1" w:rsidP="00CE5FE1">
      <w:pPr>
        <w:pStyle w:val="B3"/>
        <w:rPr>
          <w:highlight w:val="green"/>
        </w:rPr>
      </w:pPr>
      <w:r w:rsidRPr="00A35879">
        <w:rPr>
          <w:highlight w:val="green"/>
        </w:rPr>
        <w:t>3&gt;</w:t>
      </w:r>
      <w:r w:rsidRPr="00A35879">
        <w:rPr>
          <w:highlight w:val="green"/>
        </w:rPr>
        <w:tab/>
        <w:t>perform the radio resource configuration procedure as specified in 5.3.10;</w:t>
      </w:r>
    </w:p>
    <w:p w14:paraId="567780F3" w14:textId="77777777" w:rsidR="00CE5FE1" w:rsidRPr="00A35879" w:rsidRDefault="00CE5FE1" w:rsidP="00CE5FE1">
      <w:pPr>
        <w:pStyle w:val="NO"/>
        <w:rPr>
          <w:highlight w:val="green"/>
        </w:rPr>
      </w:pPr>
      <w:r w:rsidRPr="00A35879">
        <w:rPr>
          <w:highlight w:val="green"/>
        </w:rPr>
        <w:t>NOTE 3:</w:t>
      </w:r>
      <w:r w:rsidRPr="00A35879">
        <w:rPr>
          <w:highlight w:val="green"/>
        </w:rPr>
        <w:tab/>
        <w:t xml:space="preserve">If the </w:t>
      </w:r>
      <w:r w:rsidRPr="00A35879">
        <w:rPr>
          <w:i/>
          <w:highlight w:val="green"/>
        </w:rPr>
        <w:t>RRCConnectionReconfiguration</w:t>
      </w:r>
      <w:r w:rsidRPr="00A35879">
        <w:rPr>
          <w:highlight w:val="green"/>
        </w:rPr>
        <w:t xml:space="preserve"> message includes the establishment of radio bearers other than SRB1, the UE may start using these radio bearers immediately, i.e. there is no need to wait for an outstanding acknowledgment of the </w:t>
      </w:r>
      <w:r w:rsidRPr="00A35879">
        <w:rPr>
          <w:i/>
          <w:highlight w:val="green"/>
        </w:rPr>
        <w:t>SecurityModeComplete</w:t>
      </w:r>
      <w:r w:rsidRPr="00A35879">
        <w:rPr>
          <w:highlight w:val="green"/>
        </w:rPr>
        <w:t xml:space="preserve"> message.</w:t>
      </w:r>
    </w:p>
    <w:p w14:paraId="419ACE9B" w14:textId="77777777" w:rsidR="00CE5FE1" w:rsidRPr="00A35879" w:rsidRDefault="00CE5FE1" w:rsidP="00CE5FE1">
      <w:pPr>
        <w:pStyle w:val="B1"/>
        <w:rPr>
          <w:highlight w:val="green"/>
        </w:rPr>
      </w:pPr>
      <w:r w:rsidRPr="00A35879">
        <w:rPr>
          <w:highlight w:val="green"/>
        </w:rPr>
        <w:lastRenderedPageBreak/>
        <w:t>1&gt;</w:t>
      </w:r>
      <w:r w:rsidRPr="00A35879">
        <w:rPr>
          <w:highlight w:val="green"/>
        </w:rPr>
        <w:tab/>
        <w:t xml:space="preserve">if the received </w:t>
      </w:r>
      <w:proofErr w:type="spellStart"/>
      <w:r w:rsidRPr="00A35879">
        <w:rPr>
          <w:i/>
          <w:highlight w:val="green"/>
        </w:rPr>
        <w:t>RRCConnectionReconfiguration</w:t>
      </w:r>
      <w:proofErr w:type="spellEnd"/>
      <w:r w:rsidRPr="00A35879">
        <w:rPr>
          <w:highlight w:val="green"/>
        </w:rPr>
        <w:t xml:space="preserve"> includes the </w:t>
      </w:r>
      <w:proofErr w:type="spellStart"/>
      <w:r w:rsidRPr="00A35879">
        <w:rPr>
          <w:i/>
          <w:highlight w:val="green"/>
        </w:rPr>
        <w:t>sCellToReleaseList</w:t>
      </w:r>
      <w:proofErr w:type="spellEnd"/>
      <w:r w:rsidRPr="00A35879">
        <w:rPr>
          <w:highlight w:val="green"/>
        </w:rPr>
        <w:t>:</w:t>
      </w:r>
    </w:p>
    <w:p w14:paraId="6AF4F276" w14:textId="77777777" w:rsidR="00CE5FE1" w:rsidRPr="00A35879" w:rsidRDefault="00CE5FE1" w:rsidP="00CE5FE1">
      <w:pPr>
        <w:pStyle w:val="B2"/>
        <w:rPr>
          <w:highlight w:val="green"/>
        </w:rPr>
      </w:pPr>
      <w:r w:rsidRPr="00A35879">
        <w:rPr>
          <w:highlight w:val="green"/>
        </w:rPr>
        <w:t>2&gt;</w:t>
      </w:r>
      <w:r w:rsidRPr="00A35879">
        <w:rPr>
          <w:highlight w:val="green"/>
        </w:rPr>
        <w:tab/>
        <w:t xml:space="preserve">perform </w:t>
      </w:r>
      <w:proofErr w:type="spellStart"/>
      <w:r w:rsidRPr="00A35879">
        <w:rPr>
          <w:highlight w:val="green"/>
        </w:rPr>
        <w:t>SCell</w:t>
      </w:r>
      <w:proofErr w:type="spellEnd"/>
      <w:r w:rsidRPr="00A35879">
        <w:rPr>
          <w:highlight w:val="green"/>
        </w:rPr>
        <w:t xml:space="preserve"> release as specified in 5.3.10.3a;</w:t>
      </w:r>
    </w:p>
    <w:p w14:paraId="5206971F" w14:textId="77777777" w:rsidR="00CE5FE1" w:rsidRPr="00A35879" w:rsidRDefault="00CE5FE1" w:rsidP="00CE5FE1">
      <w:pPr>
        <w:pStyle w:val="B1"/>
        <w:rPr>
          <w:highlight w:val="green"/>
        </w:rPr>
      </w:pPr>
      <w:r w:rsidRPr="00A35879">
        <w:rPr>
          <w:highlight w:val="green"/>
        </w:rPr>
        <w:t>1&gt;</w:t>
      </w:r>
      <w:r w:rsidRPr="00A35879">
        <w:rPr>
          <w:highlight w:val="green"/>
        </w:rPr>
        <w:tab/>
        <w:t xml:space="preserve">if the received </w:t>
      </w:r>
      <w:proofErr w:type="spellStart"/>
      <w:r w:rsidRPr="00A35879">
        <w:rPr>
          <w:i/>
          <w:highlight w:val="green"/>
        </w:rPr>
        <w:t>RRCConnectionReconfiguration</w:t>
      </w:r>
      <w:proofErr w:type="spellEnd"/>
      <w:r w:rsidRPr="00A35879">
        <w:rPr>
          <w:highlight w:val="green"/>
        </w:rPr>
        <w:t xml:space="preserve"> includes the </w:t>
      </w:r>
      <w:proofErr w:type="spellStart"/>
      <w:r w:rsidRPr="00A35879">
        <w:rPr>
          <w:i/>
          <w:highlight w:val="green"/>
        </w:rPr>
        <w:t>sCellToAddModList</w:t>
      </w:r>
      <w:proofErr w:type="spellEnd"/>
      <w:r w:rsidRPr="00A35879">
        <w:rPr>
          <w:highlight w:val="green"/>
        </w:rPr>
        <w:t>:</w:t>
      </w:r>
    </w:p>
    <w:p w14:paraId="61E05CA6" w14:textId="77777777" w:rsidR="00CE5FE1" w:rsidRPr="00A35879" w:rsidRDefault="00CE5FE1" w:rsidP="00CE5FE1">
      <w:pPr>
        <w:pStyle w:val="B2"/>
        <w:rPr>
          <w:highlight w:val="green"/>
        </w:rPr>
      </w:pPr>
      <w:r w:rsidRPr="00A35879">
        <w:rPr>
          <w:highlight w:val="green"/>
        </w:rPr>
        <w:t>2&gt;</w:t>
      </w:r>
      <w:r w:rsidRPr="00A35879">
        <w:rPr>
          <w:highlight w:val="green"/>
        </w:rPr>
        <w:tab/>
        <w:t xml:space="preserve">perform </w:t>
      </w:r>
      <w:proofErr w:type="spellStart"/>
      <w:r w:rsidRPr="00A35879">
        <w:rPr>
          <w:highlight w:val="green"/>
        </w:rPr>
        <w:t>SCell</w:t>
      </w:r>
      <w:proofErr w:type="spellEnd"/>
      <w:r w:rsidRPr="00A35879">
        <w:rPr>
          <w:highlight w:val="green"/>
        </w:rPr>
        <w:t xml:space="preserve"> addition or modification as specified in 5.3.10.3b;</w:t>
      </w:r>
    </w:p>
    <w:p w14:paraId="774F24B8" w14:textId="77777777" w:rsidR="00CE5FE1" w:rsidRPr="00A35879" w:rsidRDefault="00CE5FE1" w:rsidP="00CE5FE1">
      <w:pPr>
        <w:pStyle w:val="B1"/>
        <w:rPr>
          <w:highlight w:val="green"/>
        </w:rPr>
      </w:pPr>
      <w:r w:rsidRPr="00A35879">
        <w:rPr>
          <w:highlight w:val="green"/>
        </w:rPr>
        <w:t>1&gt;</w:t>
      </w:r>
      <w:r w:rsidRPr="00A35879">
        <w:rPr>
          <w:highlight w:val="green"/>
        </w:rPr>
        <w:tab/>
        <w:t xml:space="preserve">if the received </w:t>
      </w:r>
      <w:proofErr w:type="spellStart"/>
      <w:r w:rsidRPr="00A35879">
        <w:rPr>
          <w:i/>
          <w:highlight w:val="green"/>
        </w:rPr>
        <w:t>RRCConnectionReconfiguration</w:t>
      </w:r>
      <w:proofErr w:type="spellEnd"/>
      <w:r w:rsidRPr="00A35879">
        <w:rPr>
          <w:highlight w:val="green"/>
        </w:rPr>
        <w:t xml:space="preserve"> includes the </w:t>
      </w:r>
      <w:proofErr w:type="spellStart"/>
      <w:r w:rsidRPr="00A35879">
        <w:rPr>
          <w:i/>
          <w:highlight w:val="green"/>
        </w:rPr>
        <w:t>scg</w:t>
      </w:r>
      <w:proofErr w:type="spellEnd"/>
      <w:r w:rsidRPr="00A35879">
        <w:rPr>
          <w:i/>
          <w:highlight w:val="green"/>
        </w:rPr>
        <w:t>-Configuration</w:t>
      </w:r>
      <w:r w:rsidRPr="00A35879">
        <w:rPr>
          <w:highlight w:val="green"/>
        </w:rPr>
        <w:t>; or</w:t>
      </w:r>
    </w:p>
    <w:p w14:paraId="32408D92" w14:textId="77777777" w:rsidR="00CE5FE1" w:rsidRPr="00A35879" w:rsidRDefault="00CE5FE1" w:rsidP="00CE5FE1">
      <w:pPr>
        <w:pStyle w:val="B1"/>
        <w:rPr>
          <w:highlight w:val="green"/>
        </w:rPr>
      </w:pPr>
      <w:r w:rsidRPr="00A35879">
        <w:rPr>
          <w:highlight w:val="green"/>
        </w:rPr>
        <w:t>1&gt;</w:t>
      </w:r>
      <w:r w:rsidRPr="00A35879">
        <w:rPr>
          <w:highlight w:val="green"/>
        </w:rPr>
        <w:tab/>
        <w:t xml:space="preserve">if the current UE configuration includes one or more split DRBs and the received </w:t>
      </w:r>
      <w:proofErr w:type="spellStart"/>
      <w:r w:rsidRPr="00A35879">
        <w:rPr>
          <w:i/>
          <w:highlight w:val="green"/>
        </w:rPr>
        <w:t>RRCConnectionReconfiguration</w:t>
      </w:r>
      <w:proofErr w:type="spellEnd"/>
      <w:r w:rsidRPr="00A35879">
        <w:rPr>
          <w:highlight w:val="green"/>
        </w:rPr>
        <w:t xml:space="preserve"> includes </w:t>
      </w:r>
      <w:proofErr w:type="spellStart"/>
      <w:r w:rsidRPr="00A35879">
        <w:rPr>
          <w:i/>
          <w:highlight w:val="green"/>
        </w:rPr>
        <w:t>radioResourceConfigDedicated</w:t>
      </w:r>
      <w:proofErr w:type="spellEnd"/>
      <w:r w:rsidRPr="00A35879">
        <w:rPr>
          <w:highlight w:val="green"/>
        </w:rPr>
        <w:t xml:space="preserve"> including </w:t>
      </w:r>
      <w:proofErr w:type="spellStart"/>
      <w:r w:rsidRPr="00A35879">
        <w:rPr>
          <w:i/>
          <w:highlight w:val="green"/>
        </w:rPr>
        <w:t>drb-ToAddModList</w:t>
      </w:r>
      <w:proofErr w:type="spellEnd"/>
      <w:r w:rsidRPr="00A35879">
        <w:rPr>
          <w:highlight w:val="green"/>
        </w:rPr>
        <w:t>:</w:t>
      </w:r>
    </w:p>
    <w:p w14:paraId="7183F513" w14:textId="77777777" w:rsidR="00CE5FE1" w:rsidRPr="00A9351C" w:rsidRDefault="00CE5FE1" w:rsidP="00CE5FE1">
      <w:pPr>
        <w:pStyle w:val="B2"/>
      </w:pPr>
      <w:r w:rsidRPr="00A35879">
        <w:rPr>
          <w:highlight w:val="green"/>
        </w:rPr>
        <w:t>2&gt;</w:t>
      </w:r>
      <w:r w:rsidRPr="00A35879">
        <w:rPr>
          <w:highlight w:val="green"/>
        </w:rPr>
        <w:tab/>
        <w:t>perform SCG reconfiguration as specified in 5.3.10.10;</w:t>
      </w:r>
    </w:p>
    <w:p w14:paraId="6E5DCE57" w14:textId="77777777" w:rsidR="00CE5FE1" w:rsidRPr="00A35879" w:rsidRDefault="00CE5FE1" w:rsidP="00CE5FE1">
      <w:pPr>
        <w:pStyle w:val="B1"/>
        <w:rPr>
          <w:highlight w:val="green"/>
        </w:rPr>
      </w:pPr>
      <w:r w:rsidRPr="00A35879">
        <w:rPr>
          <w:highlight w:val="green"/>
        </w:rPr>
        <w:t>1&gt;</w:t>
      </w:r>
      <w:r w:rsidRPr="00A35879">
        <w:rPr>
          <w:highlight w:val="green"/>
        </w:rPr>
        <w:tab/>
        <w:t xml:space="preserve">if the received </w:t>
      </w:r>
      <w:proofErr w:type="spellStart"/>
      <w:r w:rsidRPr="00A35879">
        <w:rPr>
          <w:i/>
          <w:highlight w:val="green"/>
        </w:rPr>
        <w:t>RRCConnectionReconfiguration</w:t>
      </w:r>
      <w:proofErr w:type="spellEnd"/>
      <w:r w:rsidRPr="00A35879">
        <w:rPr>
          <w:highlight w:val="green"/>
        </w:rPr>
        <w:t xml:space="preserve"> includes the </w:t>
      </w:r>
      <w:r w:rsidRPr="00A35879">
        <w:rPr>
          <w:i/>
          <w:highlight w:val="green"/>
        </w:rPr>
        <w:t>systemInformationBlockType1Dedicated</w:t>
      </w:r>
      <w:r w:rsidRPr="00A35879">
        <w:rPr>
          <w:highlight w:val="green"/>
        </w:rPr>
        <w:t>:</w:t>
      </w:r>
    </w:p>
    <w:p w14:paraId="1FC1C3F0" w14:textId="77777777" w:rsidR="00CE5FE1" w:rsidRPr="00A9351C" w:rsidRDefault="00CE5FE1" w:rsidP="00CE5FE1">
      <w:pPr>
        <w:pStyle w:val="B2"/>
        <w:rPr>
          <w:i/>
        </w:rPr>
      </w:pPr>
      <w:r w:rsidRPr="00A35879">
        <w:rPr>
          <w:highlight w:val="green"/>
        </w:rPr>
        <w:t>2&gt;</w:t>
      </w:r>
      <w:r w:rsidRPr="00A35879">
        <w:rPr>
          <w:highlight w:val="green"/>
        </w:rPr>
        <w:tab/>
      </w:r>
      <w:proofErr w:type="spellStart"/>
      <w:r w:rsidRPr="00A35879">
        <w:rPr>
          <w:highlight w:val="green"/>
        </w:rPr>
        <w:t>perfom</w:t>
      </w:r>
      <w:proofErr w:type="spellEnd"/>
      <w:r w:rsidRPr="00A35879">
        <w:rPr>
          <w:highlight w:val="green"/>
        </w:rPr>
        <w:t xml:space="preserve"> the actions upon reception of the </w:t>
      </w:r>
      <w:r w:rsidRPr="00A35879">
        <w:rPr>
          <w:i/>
          <w:highlight w:val="green"/>
        </w:rPr>
        <w:t>SystemInformationBlockType1</w:t>
      </w:r>
      <w:r w:rsidRPr="00A35879">
        <w:rPr>
          <w:highlight w:val="green"/>
        </w:rPr>
        <w:t xml:space="preserve"> message as specified in 5.2.2.7</w:t>
      </w:r>
      <w:r w:rsidRPr="00A35879">
        <w:rPr>
          <w:i/>
          <w:highlight w:val="green"/>
        </w:rPr>
        <w:t>;</w:t>
      </w:r>
    </w:p>
    <w:p w14:paraId="67868A0E" w14:textId="77777777" w:rsidR="00CE5FE1" w:rsidRPr="00A9351C" w:rsidRDefault="00CE5FE1" w:rsidP="00CE5FE1">
      <w:pPr>
        <w:pStyle w:val="B1"/>
      </w:pPr>
      <w:r w:rsidRPr="00A9351C">
        <w:t>1&gt;</w:t>
      </w:r>
      <w:r w:rsidRPr="00A9351C">
        <w:tab/>
        <w:t xml:space="preserve">if the </w:t>
      </w:r>
      <w:proofErr w:type="spellStart"/>
      <w:r w:rsidRPr="00A9351C">
        <w:rPr>
          <w:i/>
        </w:rPr>
        <w:t>RRCConnectionReconfiguration</w:t>
      </w:r>
      <w:proofErr w:type="spellEnd"/>
      <w:r w:rsidRPr="00A9351C">
        <w:rPr>
          <w:caps/>
        </w:rPr>
        <w:t xml:space="preserve"> </w:t>
      </w:r>
      <w:r w:rsidRPr="00A9351C">
        <w:t xml:space="preserve">message includes the </w:t>
      </w:r>
      <w:proofErr w:type="spellStart"/>
      <w:r w:rsidRPr="00A9351C">
        <w:rPr>
          <w:i/>
        </w:rPr>
        <w:t>dedicatedInfoNASList</w:t>
      </w:r>
      <w:proofErr w:type="spellEnd"/>
      <w:r w:rsidRPr="00A9351C">
        <w:t>:</w:t>
      </w:r>
    </w:p>
    <w:p w14:paraId="2F6B19F2" w14:textId="77777777" w:rsidR="00CE5FE1" w:rsidRPr="00A9351C" w:rsidRDefault="00CE5FE1" w:rsidP="00CE5FE1">
      <w:pPr>
        <w:pStyle w:val="B2"/>
      </w:pPr>
      <w:r w:rsidRPr="00A9351C">
        <w:t>2&gt;</w:t>
      </w:r>
      <w:r w:rsidRPr="00A9351C">
        <w:tab/>
        <w:t xml:space="preserve">forward each element of the </w:t>
      </w:r>
      <w:proofErr w:type="spellStart"/>
      <w:r w:rsidRPr="00A9351C">
        <w:rPr>
          <w:i/>
        </w:rPr>
        <w:t>dedicatedInfoNASList</w:t>
      </w:r>
      <w:proofErr w:type="spellEnd"/>
      <w:r w:rsidRPr="00A9351C">
        <w:t xml:space="preserve"> to upper layers in the same order as listed;</w:t>
      </w:r>
    </w:p>
    <w:p w14:paraId="3ACF311B" w14:textId="77777777" w:rsidR="00CE5FE1" w:rsidRPr="00A35879" w:rsidRDefault="00CE5FE1" w:rsidP="00CE5FE1">
      <w:pPr>
        <w:pStyle w:val="B1"/>
        <w:rPr>
          <w:highlight w:val="green"/>
        </w:rPr>
      </w:pPr>
      <w:r w:rsidRPr="00A35879">
        <w:rPr>
          <w:highlight w:val="green"/>
        </w:rPr>
        <w:t>1&gt;</w:t>
      </w:r>
      <w:r w:rsidRPr="00A35879">
        <w:rPr>
          <w:highlight w:val="green"/>
        </w:rPr>
        <w:tab/>
        <w:t xml:space="preserve">if the </w:t>
      </w:r>
      <w:proofErr w:type="spellStart"/>
      <w:r w:rsidRPr="00A35879">
        <w:rPr>
          <w:i/>
          <w:highlight w:val="green"/>
        </w:rPr>
        <w:t>RRCConnectionReconfiguration</w:t>
      </w:r>
      <w:proofErr w:type="spellEnd"/>
      <w:r w:rsidRPr="00A35879">
        <w:rPr>
          <w:highlight w:val="green"/>
        </w:rPr>
        <w:t xml:space="preserve"> message includes the </w:t>
      </w:r>
      <w:proofErr w:type="spellStart"/>
      <w:r w:rsidRPr="00A35879">
        <w:rPr>
          <w:i/>
          <w:highlight w:val="green"/>
        </w:rPr>
        <w:t>measConfig</w:t>
      </w:r>
      <w:proofErr w:type="spellEnd"/>
      <w:r w:rsidRPr="00A35879">
        <w:rPr>
          <w:highlight w:val="green"/>
        </w:rPr>
        <w:t>:</w:t>
      </w:r>
    </w:p>
    <w:p w14:paraId="399BAAA2" w14:textId="77777777" w:rsidR="00CE5FE1" w:rsidRPr="00A35879" w:rsidRDefault="00CE5FE1" w:rsidP="00CE5FE1">
      <w:pPr>
        <w:pStyle w:val="B2"/>
        <w:rPr>
          <w:highlight w:val="green"/>
        </w:rPr>
      </w:pPr>
      <w:r w:rsidRPr="00A35879">
        <w:rPr>
          <w:highlight w:val="green"/>
        </w:rPr>
        <w:t>2&gt;</w:t>
      </w:r>
      <w:r w:rsidRPr="00A35879">
        <w:rPr>
          <w:highlight w:val="green"/>
        </w:rPr>
        <w:tab/>
        <w:t>perform the measurement configuration procedure as specified in 5.5.2;</w:t>
      </w:r>
    </w:p>
    <w:p w14:paraId="23EDC9D1" w14:textId="77777777" w:rsidR="00CE5FE1" w:rsidRPr="00A35879" w:rsidRDefault="00CE5FE1" w:rsidP="00CE5FE1">
      <w:pPr>
        <w:pStyle w:val="B1"/>
        <w:rPr>
          <w:highlight w:val="green"/>
        </w:rPr>
      </w:pPr>
      <w:r w:rsidRPr="00A35879">
        <w:rPr>
          <w:highlight w:val="green"/>
        </w:rPr>
        <w:t>1&gt;</w:t>
      </w:r>
      <w:r w:rsidRPr="00A35879">
        <w:rPr>
          <w:highlight w:val="green"/>
        </w:rPr>
        <w:tab/>
        <w:t>perform the measurement identity autonomous removal as specified in 5.5.2.2a;</w:t>
      </w:r>
    </w:p>
    <w:p w14:paraId="74641CE8" w14:textId="77777777" w:rsidR="00CE5FE1" w:rsidRPr="00A35879" w:rsidRDefault="00CE5FE1" w:rsidP="00CE5FE1">
      <w:pPr>
        <w:pStyle w:val="B1"/>
        <w:rPr>
          <w:highlight w:val="green"/>
        </w:rPr>
      </w:pPr>
      <w:r w:rsidRPr="00A35879">
        <w:rPr>
          <w:highlight w:val="green"/>
        </w:rPr>
        <w:t>1&gt;</w:t>
      </w:r>
      <w:r w:rsidRPr="00A35879">
        <w:rPr>
          <w:highlight w:val="green"/>
        </w:rPr>
        <w:tab/>
        <w:t xml:space="preserve">if the </w:t>
      </w:r>
      <w:proofErr w:type="spellStart"/>
      <w:r w:rsidRPr="00A35879">
        <w:rPr>
          <w:i/>
          <w:highlight w:val="green"/>
        </w:rPr>
        <w:t>RRCConnectionReconfiguration</w:t>
      </w:r>
      <w:proofErr w:type="spellEnd"/>
      <w:r w:rsidRPr="00A35879">
        <w:rPr>
          <w:highlight w:val="green"/>
        </w:rPr>
        <w:t xml:space="preserve"> message includes the </w:t>
      </w:r>
      <w:proofErr w:type="spellStart"/>
      <w:r w:rsidRPr="00A35879">
        <w:rPr>
          <w:i/>
          <w:highlight w:val="green"/>
        </w:rPr>
        <w:t>otherConfig</w:t>
      </w:r>
      <w:proofErr w:type="spellEnd"/>
      <w:r w:rsidRPr="00A35879">
        <w:rPr>
          <w:highlight w:val="green"/>
        </w:rPr>
        <w:t>:</w:t>
      </w:r>
    </w:p>
    <w:p w14:paraId="3FB5E326" w14:textId="77777777" w:rsidR="00CE5FE1" w:rsidRPr="00A9351C" w:rsidRDefault="00CE5FE1" w:rsidP="00CE5FE1">
      <w:pPr>
        <w:pStyle w:val="B2"/>
      </w:pPr>
      <w:r w:rsidRPr="00A35879">
        <w:rPr>
          <w:highlight w:val="green"/>
        </w:rPr>
        <w:t>2&gt;</w:t>
      </w:r>
      <w:r w:rsidRPr="00A35879">
        <w:rPr>
          <w:highlight w:val="green"/>
        </w:rPr>
        <w:tab/>
        <w:t>perform the other configuration procedure as specified in 5.3.10.9;</w:t>
      </w:r>
    </w:p>
    <w:p w14:paraId="3FD7EDD0" w14:textId="77777777" w:rsidR="00CE5FE1" w:rsidRPr="00A35879" w:rsidRDefault="00CE5FE1" w:rsidP="00CE5FE1">
      <w:pPr>
        <w:pStyle w:val="B1"/>
        <w:rPr>
          <w:highlight w:val="green"/>
        </w:rPr>
      </w:pPr>
      <w:r w:rsidRPr="00A35879">
        <w:rPr>
          <w:highlight w:val="green"/>
        </w:rPr>
        <w:t>1&gt;</w:t>
      </w:r>
      <w:r w:rsidRPr="00A35879">
        <w:rPr>
          <w:highlight w:val="green"/>
        </w:rPr>
        <w:tab/>
        <w:t xml:space="preserve">if the </w:t>
      </w:r>
      <w:proofErr w:type="spellStart"/>
      <w:r w:rsidRPr="00A35879">
        <w:rPr>
          <w:i/>
          <w:highlight w:val="green"/>
        </w:rPr>
        <w:t>RRCConnectionReconfiguration</w:t>
      </w:r>
      <w:proofErr w:type="spellEnd"/>
      <w:r w:rsidRPr="00A35879">
        <w:rPr>
          <w:highlight w:val="green"/>
        </w:rPr>
        <w:t xml:space="preserve"> message includes the </w:t>
      </w:r>
      <w:proofErr w:type="spellStart"/>
      <w:r w:rsidRPr="00A35879">
        <w:rPr>
          <w:i/>
          <w:highlight w:val="green"/>
        </w:rPr>
        <w:t>sl-DiscConfig</w:t>
      </w:r>
      <w:proofErr w:type="spellEnd"/>
      <w:r w:rsidRPr="00A35879">
        <w:rPr>
          <w:highlight w:val="green"/>
        </w:rPr>
        <w:t xml:space="preserve"> or</w:t>
      </w:r>
      <w:r w:rsidRPr="00A35879">
        <w:rPr>
          <w:i/>
          <w:highlight w:val="green"/>
        </w:rPr>
        <w:t xml:space="preserve"> </w:t>
      </w:r>
      <w:proofErr w:type="spellStart"/>
      <w:r w:rsidRPr="00A35879">
        <w:rPr>
          <w:i/>
          <w:highlight w:val="green"/>
        </w:rPr>
        <w:t>sl-CommConfig</w:t>
      </w:r>
      <w:proofErr w:type="spellEnd"/>
      <w:r w:rsidRPr="00A35879">
        <w:rPr>
          <w:highlight w:val="green"/>
        </w:rPr>
        <w:t>:</w:t>
      </w:r>
    </w:p>
    <w:p w14:paraId="59CB2991" w14:textId="77777777" w:rsidR="00CE5FE1" w:rsidRPr="00A9351C" w:rsidRDefault="00CE5FE1" w:rsidP="00CE5FE1">
      <w:pPr>
        <w:pStyle w:val="B2"/>
      </w:pPr>
      <w:r w:rsidRPr="00A35879">
        <w:rPr>
          <w:highlight w:val="green"/>
        </w:rPr>
        <w:t>2&gt;</w:t>
      </w:r>
      <w:r w:rsidRPr="00A35879">
        <w:rPr>
          <w:highlight w:val="green"/>
        </w:rPr>
        <w:tab/>
        <w:t xml:space="preserve">perform the </w:t>
      </w:r>
      <w:proofErr w:type="spellStart"/>
      <w:r w:rsidRPr="00A35879">
        <w:rPr>
          <w:highlight w:val="green"/>
        </w:rPr>
        <w:t>sidelink</w:t>
      </w:r>
      <w:proofErr w:type="spellEnd"/>
      <w:r w:rsidRPr="00A35879">
        <w:rPr>
          <w:highlight w:val="green"/>
        </w:rPr>
        <w:t xml:space="preserve"> dedicated configuration procedure as specified in 5.3.10.15;</w:t>
      </w:r>
    </w:p>
    <w:p w14:paraId="620673D2" w14:textId="77777777" w:rsidR="00CE5FE1" w:rsidRPr="00A35879" w:rsidRDefault="00CE5FE1" w:rsidP="00CE5FE1">
      <w:pPr>
        <w:pStyle w:val="B1"/>
        <w:rPr>
          <w:highlight w:val="green"/>
        </w:rPr>
      </w:pPr>
      <w:r w:rsidRPr="00A35879">
        <w:rPr>
          <w:highlight w:val="green"/>
        </w:rPr>
        <w:t>1&gt;</w:t>
      </w:r>
      <w:r w:rsidRPr="00A35879">
        <w:rPr>
          <w:highlight w:val="green"/>
        </w:rPr>
        <w:tab/>
        <w:t xml:space="preserve">if the </w:t>
      </w:r>
      <w:proofErr w:type="spellStart"/>
      <w:r w:rsidRPr="00A35879">
        <w:rPr>
          <w:i/>
          <w:highlight w:val="green"/>
        </w:rPr>
        <w:t>RRCConnectionReconfiguration</w:t>
      </w:r>
      <w:proofErr w:type="spellEnd"/>
      <w:r w:rsidRPr="00A35879">
        <w:rPr>
          <w:highlight w:val="green"/>
        </w:rPr>
        <w:t xml:space="preserve"> message includes the </w:t>
      </w:r>
      <w:r w:rsidRPr="00A35879">
        <w:rPr>
          <w:rFonts w:hint="eastAsia"/>
          <w:i/>
          <w:highlight w:val="green"/>
        </w:rPr>
        <w:t>sl-V2X-ConfigDedicated</w:t>
      </w:r>
      <w:r w:rsidRPr="00A35879">
        <w:rPr>
          <w:highlight w:val="green"/>
        </w:rPr>
        <w:t>:</w:t>
      </w:r>
    </w:p>
    <w:p w14:paraId="2C961875" w14:textId="77777777" w:rsidR="00CE5FE1" w:rsidRPr="00A9351C" w:rsidRDefault="00CE5FE1" w:rsidP="00CE5FE1">
      <w:pPr>
        <w:pStyle w:val="B2"/>
      </w:pPr>
      <w:r w:rsidRPr="00A35879">
        <w:rPr>
          <w:highlight w:val="green"/>
        </w:rPr>
        <w:t>2&gt;</w:t>
      </w:r>
      <w:r w:rsidRPr="00A35879">
        <w:rPr>
          <w:highlight w:val="green"/>
        </w:rPr>
        <w:tab/>
        <w:t xml:space="preserve">perform the </w:t>
      </w:r>
      <w:r w:rsidRPr="00A35879">
        <w:rPr>
          <w:rFonts w:hint="eastAsia"/>
          <w:highlight w:val="green"/>
          <w:lang w:eastAsia="zh-CN"/>
        </w:rPr>
        <w:t xml:space="preserve">V2X </w:t>
      </w:r>
      <w:proofErr w:type="spellStart"/>
      <w:r w:rsidRPr="00A35879">
        <w:rPr>
          <w:rFonts w:hint="eastAsia"/>
          <w:highlight w:val="green"/>
          <w:lang w:eastAsia="zh-CN"/>
        </w:rPr>
        <w:t>sidelink</w:t>
      </w:r>
      <w:proofErr w:type="spellEnd"/>
      <w:r w:rsidRPr="00A35879">
        <w:rPr>
          <w:rFonts w:hint="eastAsia"/>
          <w:highlight w:val="green"/>
          <w:lang w:eastAsia="zh-CN"/>
        </w:rPr>
        <w:t xml:space="preserve"> communication </w:t>
      </w:r>
      <w:r w:rsidRPr="00A35879">
        <w:rPr>
          <w:highlight w:val="green"/>
        </w:rPr>
        <w:t>dedicated configuration procedure as specified in 5.3.10.15a;</w:t>
      </w:r>
    </w:p>
    <w:p w14:paraId="1534F9D4" w14:textId="77777777" w:rsidR="00CE5FE1" w:rsidRPr="00A35879" w:rsidRDefault="00CE5FE1" w:rsidP="00CE5FE1">
      <w:pPr>
        <w:pStyle w:val="B1"/>
        <w:rPr>
          <w:highlight w:val="green"/>
        </w:rPr>
      </w:pPr>
      <w:r w:rsidRPr="00A35879">
        <w:rPr>
          <w:highlight w:val="green"/>
        </w:rPr>
        <w:t>1&gt;</w:t>
      </w:r>
      <w:r w:rsidRPr="00A35879">
        <w:rPr>
          <w:highlight w:val="green"/>
        </w:rPr>
        <w:tab/>
        <w:t xml:space="preserve">if the </w:t>
      </w:r>
      <w:proofErr w:type="spellStart"/>
      <w:r w:rsidRPr="00A35879">
        <w:rPr>
          <w:i/>
          <w:highlight w:val="green"/>
        </w:rPr>
        <w:t>RRCConnectionReconfiguration</w:t>
      </w:r>
      <w:proofErr w:type="spellEnd"/>
      <w:r w:rsidRPr="00A35879">
        <w:rPr>
          <w:highlight w:val="green"/>
        </w:rPr>
        <w:t xml:space="preserve"> message includes </w:t>
      </w:r>
      <w:proofErr w:type="spellStart"/>
      <w:r w:rsidRPr="00A35879">
        <w:rPr>
          <w:rFonts w:hint="eastAsia"/>
          <w:i/>
          <w:highlight w:val="green"/>
          <w:lang w:eastAsia="ko-KR"/>
        </w:rPr>
        <w:t>wlan</w:t>
      </w:r>
      <w:r w:rsidRPr="00A35879">
        <w:rPr>
          <w:i/>
          <w:highlight w:val="green"/>
        </w:rPr>
        <w:t>-OffloadInfo</w:t>
      </w:r>
      <w:proofErr w:type="spellEnd"/>
      <w:r w:rsidRPr="00A35879">
        <w:rPr>
          <w:rFonts w:hint="eastAsia"/>
          <w:highlight w:val="green"/>
          <w:lang w:val="en-US" w:eastAsia="ko-KR"/>
        </w:rPr>
        <w:t>:</w:t>
      </w:r>
    </w:p>
    <w:p w14:paraId="2C60EBC5" w14:textId="77777777" w:rsidR="00CE5FE1" w:rsidRPr="00A35879" w:rsidRDefault="00CE5FE1" w:rsidP="00CE5FE1">
      <w:pPr>
        <w:pStyle w:val="B2"/>
        <w:rPr>
          <w:highlight w:val="green"/>
          <w:lang w:eastAsia="ko-KR"/>
        </w:rPr>
      </w:pPr>
      <w:r w:rsidRPr="00A35879">
        <w:rPr>
          <w:rFonts w:eastAsia="Malgun Gothic" w:hint="eastAsia"/>
          <w:highlight w:val="green"/>
          <w:lang w:eastAsia="ko-KR"/>
        </w:rPr>
        <w:t>2&gt;</w:t>
      </w:r>
      <w:r w:rsidRPr="00A35879">
        <w:rPr>
          <w:highlight w:val="green"/>
        </w:rPr>
        <w:tab/>
      </w:r>
      <w:r w:rsidRPr="00A35879">
        <w:rPr>
          <w:highlight w:val="green"/>
          <w:lang w:eastAsia="ko-KR"/>
        </w:rPr>
        <w:t>perform the dedicated WLAN offload configuration procedure as specified in 5.6.12.2;</w:t>
      </w:r>
    </w:p>
    <w:p w14:paraId="1D41AF6C" w14:textId="77777777" w:rsidR="00CE5FE1" w:rsidRPr="00A35879" w:rsidRDefault="00CE5FE1" w:rsidP="00CE5FE1">
      <w:pPr>
        <w:pStyle w:val="B1"/>
        <w:rPr>
          <w:highlight w:val="green"/>
          <w:lang w:eastAsia="ko-KR"/>
        </w:rPr>
      </w:pPr>
      <w:r w:rsidRPr="00A35879">
        <w:rPr>
          <w:highlight w:val="green"/>
          <w:lang w:eastAsia="ko-KR"/>
        </w:rPr>
        <w:t>1&gt;</w:t>
      </w:r>
      <w:r w:rsidRPr="00A35879">
        <w:rPr>
          <w:highlight w:val="green"/>
          <w:lang w:eastAsia="ko-KR"/>
        </w:rPr>
        <w:tab/>
        <w:t xml:space="preserve">if the </w:t>
      </w:r>
      <w:proofErr w:type="spellStart"/>
      <w:r w:rsidRPr="00A35879">
        <w:rPr>
          <w:i/>
          <w:highlight w:val="green"/>
          <w:lang w:eastAsia="ko-KR"/>
        </w:rPr>
        <w:t>RRCConnectionReconfiguration</w:t>
      </w:r>
      <w:proofErr w:type="spellEnd"/>
      <w:r w:rsidRPr="00A35879">
        <w:rPr>
          <w:highlight w:val="green"/>
          <w:lang w:eastAsia="ko-KR"/>
        </w:rPr>
        <w:t xml:space="preserve"> message includes </w:t>
      </w:r>
      <w:proofErr w:type="spellStart"/>
      <w:r w:rsidRPr="00A35879">
        <w:rPr>
          <w:i/>
          <w:highlight w:val="green"/>
        </w:rPr>
        <w:t>rclwi</w:t>
      </w:r>
      <w:proofErr w:type="spellEnd"/>
      <w:r w:rsidRPr="00A35879">
        <w:rPr>
          <w:i/>
          <w:highlight w:val="green"/>
        </w:rPr>
        <w:t>-Configuration</w:t>
      </w:r>
      <w:r w:rsidRPr="00A35879">
        <w:rPr>
          <w:highlight w:val="green"/>
          <w:lang w:eastAsia="ko-KR"/>
        </w:rPr>
        <w:t>:</w:t>
      </w:r>
    </w:p>
    <w:p w14:paraId="7BF38751" w14:textId="77777777" w:rsidR="00CE5FE1" w:rsidRPr="00A35879" w:rsidRDefault="00CE5FE1" w:rsidP="00CE5FE1">
      <w:pPr>
        <w:pStyle w:val="B2"/>
        <w:rPr>
          <w:highlight w:val="green"/>
        </w:rPr>
      </w:pPr>
      <w:r w:rsidRPr="00A35879">
        <w:rPr>
          <w:highlight w:val="green"/>
          <w:lang w:eastAsia="ko-KR"/>
        </w:rPr>
        <w:t>2&gt;</w:t>
      </w:r>
      <w:r w:rsidRPr="00A35879">
        <w:rPr>
          <w:highlight w:val="green"/>
          <w:lang w:eastAsia="ko-KR"/>
        </w:rPr>
        <w:tab/>
        <w:t>perform the WLAN traffic steering command procedure as specified in 5.6.16.2;</w:t>
      </w:r>
    </w:p>
    <w:p w14:paraId="489B1A66" w14:textId="77777777" w:rsidR="00CE5FE1" w:rsidRPr="00A35879" w:rsidRDefault="00CE5FE1" w:rsidP="00CE5FE1">
      <w:pPr>
        <w:pStyle w:val="B1"/>
        <w:rPr>
          <w:highlight w:val="green"/>
        </w:rPr>
      </w:pPr>
      <w:r w:rsidRPr="00A35879">
        <w:rPr>
          <w:highlight w:val="green"/>
        </w:rPr>
        <w:t>1&gt;</w:t>
      </w:r>
      <w:r w:rsidRPr="00A35879">
        <w:rPr>
          <w:highlight w:val="green"/>
        </w:rPr>
        <w:tab/>
        <w:t xml:space="preserve">if the </w:t>
      </w:r>
      <w:proofErr w:type="spellStart"/>
      <w:r w:rsidRPr="00A35879">
        <w:rPr>
          <w:i/>
          <w:highlight w:val="green"/>
        </w:rPr>
        <w:t>RRCConnectionReconfiguration</w:t>
      </w:r>
      <w:proofErr w:type="spellEnd"/>
      <w:r w:rsidRPr="00A35879">
        <w:rPr>
          <w:highlight w:val="green"/>
        </w:rPr>
        <w:t xml:space="preserve"> message includes </w:t>
      </w:r>
      <w:proofErr w:type="spellStart"/>
      <w:r w:rsidRPr="00A35879">
        <w:rPr>
          <w:i/>
          <w:highlight w:val="green"/>
        </w:rPr>
        <w:t>lwa</w:t>
      </w:r>
      <w:proofErr w:type="spellEnd"/>
      <w:r w:rsidRPr="00A35879">
        <w:rPr>
          <w:i/>
          <w:highlight w:val="green"/>
        </w:rPr>
        <w:t>-Configuration</w:t>
      </w:r>
      <w:r w:rsidRPr="00A35879">
        <w:rPr>
          <w:highlight w:val="green"/>
        </w:rPr>
        <w:t>:</w:t>
      </w:r>
    </w:p>
    <w:p w14:paraId="01508B28" w14:textId="77777777" w:rsidR="00CE5FE1" w:rsidRPr="00A35879" w:rsidRDefault="00CE5FE1" w:rsidP="00CE5FE1">
      <w:pPr>
        <w:pStyle w:val="B2"/>
        <w:rPr>
          <w:highlight w:val="green"/>
        </w:rPr>
      </w:pPr>
      <w:r w:rsidRPr="00A35879">
        <w:rPr>
          <w:highlight w:val="green"/>
        </w:rPr>
        <w:t>2&gt;</w:t>
      </w:r>
      <w:r w:rsidRPr="00A35879">
        <w:rPr>
          <w:highlight w:val="green"/>
        </w:rPr>
        <w:tab/>
        <w:t>perform the LWA configuration procedure as specified in 5.6.14.2;</w:t>
      </w:r>
    </w:p>
    <w:p w14:paraId="09F737AE" w14:textId="77777777" w:rsidR="00CE5FE1" w:rsidRPr="00A35879" w:rsidRDefault="00CE5FE1" w:rsidP="00CE5FE1">
      <w:pPr>
        <w:pStyle w:val="B1"/>
        <w:rPr>
          <w:highlight w:val="green"/>
        </w:rPr>
      </w:pPr>
      <w:r w:rsidRPr="00A35879">
        <w:rPr>
          <w:highlight w:val="green"/>
        </w:rPr>
        <w:t>1&gt;</w:t>
      </w:r>
      <w:r w:rsidRPr="00A35879">
        <w:rPr>
          <w:highlight w:val="green"/>
        </w:rPr>
        <w:tab/>
        <w:t xml:space="preserve">if the </w:t>
      </w:r>
      <w:proofErr w:type="spellStart"/>
      <w:r w:rsidRPr="00A35879">
        <w:rPr>
          <w:i/>
          <w:highlight w:val="green"/>
        </w:rPr>
        <w:t>RRCConnectionReconfiguration</w:t>
      </w:r>
      <w:proofErr w:type="spellEnd"/>
      <w:r w:rsidRPr="00A35879">
        <w:rPr>
          <w:highlight w:val="green"/>
        </w:rPr>
        <w:t xml:space="preserve"> message includes </w:t>
      </w:r>
      <w:proofErr w:type="spellStart"/>
      <w:r w:rsidRPr="00A35879">
        <w:rPr>
          <w:i/>
          <w:highlight w:val="green"/>
          <w:lang w:eastAsia="ko-KR"/>
        </w:rPr>
        <w:t>lwip</w:t>
      </w:r>
      <w:proofErr w:type="spellEnd"/>
      <w:r w:rsidRPr="00A35879">
        <w:rPr>
          <w:i/>
          <w:highlight w:val="green"/>
        </w:rPr>
        <w:t>-Configuration</w:t>
      </w:r>
      <w:r w:rsidRPr="00A35879">
        <w:rPr>
          <w:rFonts w:hint="eastAsia"/>
          <w:highlight w:val="green"/>
          <w:lang w:val="en-US" w:eastAsia="ko-KR"/>
        </w:rPr>
        <w:t>:</w:t>
      </w:r>
    </w:p>
    <w:p w14:paraId="6C1FBFE3" w14:textId="77777777" w:rsidR="00CE5FE1" w:rsidRPr="00A9351C" w:rsidRDefault="00CE5FE1" w:rsidP="00CE5FE1">
      <w:pPr>
        <w:pStyle w:val="B2"/>
      </w:pPr>
      <w:r w:rsidRPr="00A35879">
        <w:rPr>
          <w:rFonts w:eastAsia="Malgun Gothic" w:hint="eastAsia"/>
          <w:highlight w:val="green"/>
          <w:lang w:eastAsia="ko-KR"/>
        </w:rPr>
        <w:t>2&gt;</w:t>
      </w:r>
      <w:r w:rsidRPr="00A35879">
        <w:rPr>
          <w:highlight w:val="green"/>
        </w:rPr>
        <w:tab/>
      </w:r>
      <w:r w:rsidRPr="00A35879">
        <w:rPr>
          <w:highlight w:val="green"/>
          <w:lang w:eastAsia="ko-KR"/>
        </w:rPr>
        <w:t>perform the LWIP reconfiguration procedure as specified in 5.6.17.2;</w:t>
      </w:r>
    </w:p>
    <w:p w14:paraId="19115D38" w14:textId="77777777" w:rsidR="00CE5FE1" w:rsidRPr="00A9351C" w:rsidRDefault="00CE5FE1" w:rsidP="00CE5FE1">
      <w:pPr>
        <w:pStyle w:val="B1"/>
      </w:pPr>
      <w:r w:rsidRPr="00A9351C">
        <w:t>1&gt;</w:t>
      </w:r>
      <w:r w:rsidRPr="00A9351C">
        <w:tab/>
        <w:t>upon RRC connection establishment, if UE does not need UL gaps during continuous uplink transmission:</w:t>
      </w:r>
    </w:p>
    <w:p w14:paraId="4A31DEDF" w14:textId="77777777" w:rsidR="00CE5FE1" w:rsidRPr="00A9351C" w:rsidRDefault="00CE5FE1" w:rsidP="00CE5FE1">
      <w:pPr>
        <w:pStyle w:val="B2"/>
      </w:pPr>
      <w:r w:rsidRPr="00A9351C">
        <w:t>2&gt;</w:t>
      </w:r>
      <w:r w:rsidRPr="00A9351C">
        <w:tab/>
        <w:t xml:space="preserve">configure lower layers to stop using UL gaps during continuous uplink transmission in FDD for </w:t>
      </w:r>
      <w:proofErr w:type="spellStart"/>
      <w:r w:rsidRPr="00A9351C">
        <w:rPr>
          <w:i/>
        </w:rPr>
        <w:t>RRCConnectionReconfigurationComplete</w:t>
      </w:r>
      <w:proofErr w:type="spellEnd"/>
      <w:r w:rsidRPr="00A9351C">
        <w:t xml:space="preserve"> message and subsequent uplink transmission in RRC_CONNECTED except for UL transmissions as specified in TS36.211 [21];</w:t>
      </w:r>
    </w:p>
    <w:p w14:paraId="763FED52" w14:textId="77777777" w:rsidR="00CE5FE1" w:rsidRPr="00A35879" w:rsidRDefault="00CE5FE1" w:rsidP="00CE5FE1">
      <w:pPr>
        <w:pStyle w:val="B1"/>
        <w:rPr>
          <w:highlight w:val="green"/>
        </w:rPr>
      </w:pPr>
      <w:r w:rsidRPr="00A35879">
        <w:rPr>
          <w:highlight w:val="green"/>
        </w:rPr>
        <w:t>1&gt;</w:t>
      </w:r>
      <w:r w:rsidRPr="00A35879">
        <w:rPr>
          <w:highlight w:val="green"/>
        </w:rPr>
        <w:tab/>
        <w:t>set the content of</w:t>
      </w:r>
      <w:r w:rsidRPr="00A35879">
        <w:rPr>
          <w:highlight w:val="green"/>
          <w:lang w:eastAsia="zh-CN"/>
        </w:rPr>
        <w:t xml:space="preserve"> </w:t>
      </w:r>
      <w:proofErr w:type="spellStart"/>
      <w:r w:rsidRPr="00A35879">
        <w:rPr>
          <w:i/>
          <w:highlight w:val="green"/>
        </w:rPr>
        <w:t>RRCConnectionReconfigurationComplete</w:t>
      </w:r>
      <w:proofErr w:type="spellEnd"/>
      <w:r w:rsidRPr="00A35879">
        <w:rPr>
          <w:highlight w:val="green"/>
        </w:rPr>
        <w:t xml:space="preserve"> message as follows:</w:t>
      </w:r>
    </w:p>
    <w:p w14:paraId="0D805A9A" w14:textId="77777777" w:rsidR="00CE5FE1" w:rsidRPr="00A35879" w:rsidRDefault="00CE5FE1" w:rsidP="00CE5FE1">
      <w:pPr>
        <w:pStyle w:val="B2"/>
        <w:rPr>
          <w:highlight w:val="green"/>
        </w:rPr>
      </w:pPr>
      <w:r w:rsidRPr="00A35879">
        <w:rPr>
          <w:highlight w:val="green"/>
        </w:rPr>
        <w:lastRenderedPageBreak/>
        <w:t>2&gt;</w:t>
      </w:r>
      <w:r w:rsidRPr="00A35879">
        <w:rPr>
          <w:highlight w:val="green"/>
        </w:rPr>
        <w:tab/>
        <w:t xml:space="preserve">if the </w:t>
      </w:r>
      <w:proofErr w:type="spellStart"/>
      <w:r w:rsidRPr="00A35879">
        <w:rPr>
          <w:i/>
          <w:highlight w:val="green"/>
        </w:rPr>
        <w:t>RRCConnectionReconfiguration</w:t>
      </w:r>
      <w:proofErr w:type="spellEnd"/>
      <w:r w:rsidRPr="00A35879">
        <w:rPr>
          <w:highlight w:val="green"/>
        </w:rPr>
        <w:t xml:space="preserve"> message includes </w:t>
      </w:r>
      <w:proofErr w:type="spellStart"/>
      <w:r w:rsidRPr="00A35879">
        <w:rPr>
          <w:i/>
          <w:highlight w:val="green"/>
        </w:rPr>
        <w:t>perCC-GapIndicationRequest</w:t>
      </w:r>
      <w:proofErr w:type="spellEnd"/>
      <w:r w:rsidRPr="00A35879">
        <w:rPr>
          <w:highlight w:val="green"/>
        </w:rPr>
        <w:t>:</w:t>
      </w:r>
    </w:p>
    <w:p w14:paraId="10208A82" w14:textId="77777777" w:rsidR="00CE5FE1" w:rsidRPr="00A35879" w:rsidRDefault="00CE5FE1" w:rsidP="00CE5FE1">
      <w:pPr>
        <w:pStyle w:val="B3"/>
        <w:rPr>
          <w:highlight w:val="green"/>
        </w:rPr>
      </w:pPr>
      <w:r w:rsidRPr="00A35879">
        <w:rPr>
          <w:highlight w:val="green"/>
        </w:rPr>
        <w:t>3&gt;</w:t>
      </w:r>
      <w:r w:rsidRPr="00A35879">
        <w:rPr>
          <w:highlight w:val="green"/>
        </w:rPr>
        <w:tab/>
        <w:t xml:space="preserve">include </w:t>
      </w:r>
      <w:proofErr w:type="spellStart"/>
      <w:r w:rsidRPr="00A35879">
        <w:rPr>
          <w:i/>
          <w:highlight w:val="green"/>
        </w:rPr>
        <w:t>perCC-ListGapIndication</w:t>
      </w:r>
      <w:proofErr w:type="spellEnd"/>
      <w:r w:rsidRPr="00A35879">
        <w:rPr>
          <w:highlight w:val="green"/>
        </w:rPr>
        <w:t xml:space="preserve"> and </w:t>
      </w:r>
      <w:proofErr w:type="spellStart"/>
      <w:r w:rsidRPr="00A35879">
        <w:rPr>
          <w:i/>
          <w:highlight w:val="green"/>
        </w:rPr>
        <w:t>numFreqEffective</w:t>
      </w:r>
      <w:proofErr w:type="spellEnd"/>
      <w:r w:rsidRPr="00A35879">
        <w:rPr>
          <w:highlight w:val="green"/>
        </w:rPr>
        <w:t xml:space="preserve">; </w:t>
      </w:r>
    </w:p>
    <w:p w14:paraId="4B6E586B" w14:textId="77777777" w:rsidR="00CE5FE1" w:rsidRPr="00A9351C" w:rsidRDefault="00CE5FE1" w:rsidP="00CE5FE1">
      <w:pPr>
        <w:pStyle w:val="B1"/>
      </w:pPr>
      <w:r w:rsidRPr="00A35879">
        <w:rPr>
          <w:highlight w:val="green"/>
        </w:rPr>
        <w:t>1&gt;</w:t>
      </w:r>
      <w:r w:rsidRPr="00A35879">
        <w:rPr>
          <w:highlight w:val="green"/>
        </w:rPr>
        <w:tab/>
        <w:t xml:space="preserve">submit the </w:t>
      </w:r>
      <w:proofErr w:type="spellStart"/>
      <w:r w:rsidRPr="00A35879">
        <w:rPr>
          <w:i/>
          <w:highlight w:val="green"/>
        </w:rPr>
        <w:t>RRCConnectionReconfigurationComplete</w:t>
      </w:r>
      <w:proofErr w:type="spellEnd"/>
      <w:r w:rsidRPr="00A35879">
        <w:rPr>
          <w:highlight w:val="green"/>
        </w:rPr>
        <w:t xml:space="preserve"> message to lower layers for transmission using the new configuration, upon which the procedure ends;</w:t>
      </w:r>
    </w:p>
    <w:sectPr w:rsidR="00CE5FE1" w:rsidRPr="00A9351C">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E629581" w15:done="0"/>
  <w15:commentEx w15:paraId="740A74FE" w15:paraIdParent="2E629581"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92BF9B4" w14:textId="77777777" w:rsidR="002B6F1A" w:rsidRDefault="002B6F1A">
      <w:r>
        <w:separator/>
      </w:r>
    </w:p>
  </w:endnote>
  <w:endnote w:type="continuationSeparator" w:id="0">
    <w:p w14:paraId="6157E6D5" w14:textId="77777777" w:rsidR="002B6F1A" w:rsidRDefault="002B6F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DengXian Light">
    <w:altName w:val="SimSun"/>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DengXian">
    <w:altName w:val="SimSun"/>
    <w:panose1 w:val="00000000000000000000"/>
    <w:charset w:val="86"/>
    <w:family w:val="roman"/>
    <w:notTrueType/>
    <w:pitch w:val="default"/>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F52E88D" w14:textId="163BF94D"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4634D">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4634D">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4EEA864" w14:textId="77777777" w:rsidR="002B6F1A" w:rsidRDefault="002B6F1A">
      <w:r>
        <w:separator/>
      </w:r>
    </w:p>
  </w:footnote>
  <w:footnote w:type="continuationSeparator" w:id="0">
    <w:p w14:paraId="091FB134" w14:textId="77777777" w:rsidR="002B6F1A" w:rsidRDefault="002B6F1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F8E820" w14:textId="77777777" w:rsidR="00920BF2" w:rsidRDefault="00920BF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9D9CF93C"/>
    <w:lvl w:ilvl="0">
      <w:start w:val="1"/>
      <w:numFmt w:val="decimal"/>
      <w:lvlText w:val="%1."/>
      <w:lvlJc w:val="left"/>
      <w:pPr>
        <w:tabs>
          <w:tab w:val="num" w:pos="1492"/>
        </w:tabs>
        <w:ind w:left="1492" w:hanging="360"/>
      </w:pPr>
    </w:lvl>
  </w:abstractNum>
  <w:abstractNum w:abstractNumId="2">
    <w:nsid w:val="FFFFFF7D"/>
    <w:multiLevelType w:val="singleLevel"/>
    <w:tmpl w:val="4FCE10A4"/>
    <w:lvl w:ilvl="0">
      <w:start w:val="1"/>
      <w:numFmt w:val="decimal"/>
      <w:lvlText w:val="%1."/>
      <w:lvlJc w:val="left"/>
      <w:pPr>
        <w:tabs>
          <w:tab w:val="num" w:pos="1209"/>
        </w:tabs>
        <w:ind w:left="1209" w:hanging="360"/>
      </w:pPr>
    </w:lvl>
  </w:abstractNum>
  <w:abstractNum w:abstractNumId="3">
    <w:nsid w:val="FFFFFF7E"/>
    <w:multiLevelType w:val="singleLevel"/>
    <w:tmpl w:val="B2AE74CE"/>
    <w:lvl w:ilvl="0">
      <w:start w:val="1"/>
      <w:numFmt w:val="decimal"/>
      <w:lvlText w:val="%1."/>
      <w:lvlJc w:val="left"/>
      <w:pPr>
        <w:tabs>
          <w:tab w:val="num" w:pos="926"/>
        </w:tabs>
        <w:ind w:left="926" w:hanging="360"/>
      </w:pPr>
    </w:lvl>
  </w:abstractNum>
  <w:abstractNum w:abstractNumId="4">
    <w:nsid w:val="FFFFFFFE"/>
    <w:multiLevelType w:val="singleLevel"/>
    <w:tmpl w:val="FFFFFFFF"/>
    <w:lvl w:ilvl="0">
      <w:numFmt w:val="decimal"/>
      <w:lvlText w:val="*"/>
      <w:lvlJc w:val="left"/>
    </w:lvl>
  </w:abstractNum>
  <w:abstractNum w:abstractNumId="5">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nsid w:val="06FD3D9F"/>
    <w:multiLevelType w:val="hybridMultilevel"/>
    <w:tmpl w:val="6E30BAAE"/>
    <w:lvl w:ilvl="0" w:tplc="040B0001">
      <w:start w:val="1"/>
      <w:numFmt w:val="bullet"/>
      <w:lvlText w:val=""/>
      <w:lvlJc w:val="left"/>
      <w:pPr>
        <w:ind w:left="776" w:hanging="360"/>
      </w:pPr>
      <w:rPr>
        <w:rFonts w:ascii="Symbol" w:hAnsi="Symbol" w:hint="default"/>
      </w:rPr>
    </w:lvl>
    <w:lvl w:ilvl="1" w:tplc="040B0003" w:tentative="1">
      <w:start w:val="1"/>
      <w:numFmt w:val="bullet"/>
      <w:lvlText w:val="o"/>
      <w:lvlJc w:val="left"/>
      <w:pPr>
        <w:ind w:left="1496" w:hanging="360"/>
      </w:pPr>
      <w:rPr>
        <w:rFonts w:ascii="Courier New" w:hAnsi="Courier New" w:cs="Courier New" w:hint="default"/>
      </w:rPr>
    </w:lvl>
    <w:lvl w:ilvl="2" w:tplc="040B0005" w:tentative="1">
      <w:start w:val="1"/>
      <w:numFmt w:val="bullet"/>
      <w:lvlText w:val=""/>
      <w:lvlJc w:val="left"/>
      <w:pPr>
        <w:ind w:left="2216" w:hanging="360"/>
      </w:pPr>
      <w:rPr>
        <w:rFonts w:ascii="Wingdings" w:hAnsi="Wingdings" w:hint="default"/>
      </w:rPr>
    </w:lvl>
    <w:lvl w:ilvl="3" w:tplc="040B0001" w:tentative="1">
      <w:start w:val="1"/>
      <w:numFmt w:val="bullet"/>
      <w:lvlText w:val=""/>
      <w:lvlJc w:val="left"/>
      <w:pPr>
        <w:ind w:left="2936" w:hanging="360"/>
      </w:pPr>
      <w:rPr>
        <w:rFonts w:ascii="Symbol" w:hAnsi="Symbol" w:hint="default"/>
      </w:rPr>
    </w:lvl>
    <w:lvl w:ilvl="4" w:tplc="040B0003" w:tentative="1">
      <w:start w:val="1"/>
      <w:numFmt w:val="bullet"/>
      <w:lvlText w:val="o"/>
      <w:lvlJc w:val="left"/>
      <w:pPr>
        <w:ind w:left="3656" w:hanging="360"/>
      </w:pPr>
      <w:rPr>
        <w:rFonts w:ascii="Courier New" w:hAnsi="Courier New" w:cs="Courier New" w:hint="default"/>
      </w:rPr>
    </w:lvl>
    <w:lvl w:ilvl="5" w:tplc="040B0005" w:tentative="1">
      <w:start w:val="1"/>
      <w:numFmt w:val="bullet"/>
      <w:lvlText w:val=""/>
      <w:lvlJc w:val="left"/>
      <w:pPr>
        <w:ind w:left="4376" w:hanging="360"/>
      </w:pPr>
      <w:rPr>
        <w:rFonts w:ascii="Wingdings" w:hAnsi="Wingdings" w:hint="default"/>
      </w:rPr>
    </w:lvl>
    <w:lvl w:ilvl="6" w:tplc="040B0001" w:tentative="1">
      <w:start w:val="1"/>
      <w:numFmt w:val="bullet"/>
      <w:lvlText w:val=""/>
      <w:lvlJc w:val="left"/>
      <w:pPr>
        <w:ind w:left="5096" w:hanging="360"/>
      </w:pPr>
      <w:rPr>
        <w:rFonts w:ascii="Symbol" w:hAnsi="Symbol" w:hint="default"/>
      </w:rPr>
    </w:lvl>
    <w:lvl w:ilvl="7" w:tplc="040B0003" w:tentative="1">
      <w:start w:val="1"/>
      <w:numFmt w:val="bullet"/>
      <w:lvlText w:val="o"/>
      <w:lvlJc w:val="left"/>
      <w:pPr>
        <w:ind w:left="5816" w:hanging="360"/>
      </w:pPr>
      <w:rPr>
        <w:rFonts w:ascii="Courier New" w:hAnsi="Courier New" w:cs="Courier New" w:hint="default"/>
      </w:rPr>
    </w:lvl>
    <w:lvl w:ilvl="8" w:tplc="040B0005" w:tentative="1">
      <w:start w:val="1"/>
      <w:numFmt w:val="bullet"/>
      <w:lvlText w:val=""/>
      <w:lvlJc w:val="left"/>
      <w:pPr>
        <w:ind w:left="6536" w:hanging="360"/>
      </w:pPr>
      <w:rPr>
        <w:rFonts w:ascii="Wingdings" w:hAnsi="Wingdings" w:hint="default"/>
      </w:rPr>
    </w:lvl>
  </w:abstractNum>
  <w:abstractNum w:abstractNumId="7">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586B5B2C"/>
    <w:multiLevelType w:val="hybridMultilevel"/>
    <w:tmpl w:val="B9707D9A"/>
    <w:lvl w:ilvl="0" w:tplc="F92CBE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nsid w:val="5DF66978"/>
    <w:multiLevelType w:val="hybridMultilevel"/>
    <w:tmpl w:val="DF20797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5"/>
  </w:num>
  <w:num w:numId="2">
    <w:abstractNumId w:val="13"/>
  </w:num>
  <w:num w:numId="3">
    <w:abstractNumId w:val="10"/>
  </w:num>
  <w:num w:numId="4">
    <w:abstractNumId w:val="11"/>
  </w:num>
  <w:num w:numId="5">
    <w:abstractNumId w:val="8"/>
  </w:num>
  <w:num w:numId="6">
    <w:abstractNumId w:val="12"/>
  </w:num>
  <w:num w:numId="7">
    <w:abstractNumId w:val="15"/>
  </w:num>
  <w:num w:numId="8">
    <w:abstractNumId w:val="9"/>
  </w:num>
  <w:num w:numId="9">
    <w:abstractNumId w:val="7"/>
  </w:num>
  <w:num w:numId="10">
    <w:abstractNumId w:val="3"/>
  </w:num>
  <w:num w:numId="11">
    <w:abstractNumId w:val="2"/>
  </w:num>
  <w:num w:numId="12">
    <w:abstractNumId w:val="1"/>
  </w:num>
  <w:num w:numId="13">
    <w:abstractNumId w:val="14"/>
  </w:num>
  <w:num w:numId="14">
    <w:abstractNumId w:val="0"/>
  </w:num>
  <w:num w:numId="15">
    <w:abstractNumId w:val="18"/>
  </w:num>
  <w:num w:numId="16">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7"/>
  </w:num>
  <w:num w:numId="18">
    <w:abstractNumId w:val="6"/>
  </w:num>
  <w:num w:numId="19">
    <w:abstractNumId w:val="16"/>
  </w:num>
  <w:num w:numId="20">
    <w:abstractNumId w:val="10"/>
    <w:lvlOverride w:ilvl="0">
      <w:startOverride w:val="1"/>
    </w:lvlOverride>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edhwm">
    <w15:presenceInfo w15:providerId="None" w15:userId="eedhw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18"/>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38BD"/>
    <w:rsid w:val="000006E1"/>
    <w:rsid w:val="00002A37"/>
    <w:rsid w:val="000039F4"/>
    <w:rsid w:val="00006446"/>
    <w:rsid w:val="00006896"/>
    <w:rsid w:val="00007CDC"/>
    <w:rsid w:val="00011B28"/>
    <w:rsid w:val="00015D15"/>
    <w:rsid w:val="00023717"/>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8BD"/>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0A81"/>
    <w:rsid w:val="00145A55"/>
    <w:rsid w:val="00151E23"/>
    <w:rsid w:val="001526E0"/>
    <w:rsid w:val="001551B5"/>
    <w:rsid w:val="001659C1"/>
    <w:rsid w:val="00173A8E"/>
    <w:rsid w:val="00177795"/>
    <w:rsid w:val="0018143F"/>
    <w:rsid w:val="00190AC1"/>
    <w:rsid w:val="0019341A"/>
    <w:rsid w:val="00194F07"/>
    <w:rsid w:val="0019676A"/>
    <w:rsid w:val="00197DF9"/>
    <w:rsid w:val="001A1987"/>
    <w:rsid w:val="001A2564"/>
    <w:rsid w:val="001A6173"/>
    <w:rsid w:val="001A6CBA"/>
    <w:rsid w:val="001B0D97"/>
    <w:rsid w:val="001B5A5D"/>
    <w:rsid w:val="001C1CE5"/>
    <w:rsid w:val="001C3D2A"/>
    <w:rsid w:val="001D51BA"/>
    <w:rsid w:val="001D6342"/>
    <w:rsid w:val="001D6D53"/>
    <w:rsid w:val="001E58E2"/>
    <w:rsid w:val="001E7AED"/>
    <w:rsid w:val="001F3916"/>
    <w:rsid w:val="001F54C5"/>
    <w:rsid w:val="001F662C"/>
    <w:rsid w:val="001F7074"/>
    <w:rsid w:val="00200490"/>
    <w:rsid w:val="00201F3A"/>
    <w:rsid w:val="00203C0E"/>
    <w:rsid w:val="00203F96"/>
    <w:rsid w:val="002069B2"/>
    <w:rsid w:val="00207FA3"/>
    <w:rsid w:val="00214DA8"/>
    <w:rsid w:val="00215423"/>
    <w:rsid w:val="002158FA"/>
    <w:rsid w:val="00220600"/>
    <w:rsid w:val="002224DB"/>
    <w:rsid w:val="00223FCB"/>
    <w:rsid w:val="002252C3"/>
    <w:rsid w:val="00225C54"/>
    <w:rsid w:val="00230765"/>
    <w:rsid w:val="002319E4"/>
    <w:rsid w:val="002355E2"/>
    <w:rsid w:val="00235632"/>
    <w:rsid w:val="00235872"/>
    <w:rsid w:val="00241559"/>
    <w:rsid w:val="002435B3"/>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34AE"/>
    <w:rsid w:val="00296227"/>
    <w:rsid w:val="00296F44"/>
    <w:rsid w:val="0029777D"/>
    <w:rsid w:val="002A055E"/>
    <w:rsid w:val="002A1D4E"/>
    <w:rsid w:val="002A2869"/>
    <w:rsid w:val="002B24D6"/>
    <w:rsid w:val="002B6F1A"/>
    <w:rsid w:val="002C41E6"/>
    <w:rsid w:val="002D071A"/>
    <w:rsid w:val="002D34B2"/>
    <w:rsid w:val="002D7637"/>
    <w:rsid w:val="002E17F2"/>
    <w:rsid w:val="002E7CAE"/>
    <w:rsid w:val="002F2771"/>
    <w:rsid w:val="002F2BE5"/>
    <w:rsid w:val="002F37A9"/>
    <w:rsid w:val="003015B4"/>
    <w:rsid w:val="00301CE6"/>
    <w:rsid w:val="0030256B"/>
    <w:rsid w:val="0030501F"/>
    <w:rsid w:val="00305200"/>
    <w:rsid w:val="00307220"/>
    <w:rsid w:val="00307BA1"/>
    <w:rsid w:val="00311702"/>
    <w:rsid w:val="00311E82"/>
    <w:rsid w:val="00313FD6"/>
    <w:rsid w:val="003143BD"/>
    <w:rsid w:val="003203ED"/>
    <w:rsid w:val="003210A8"/>
    <w:rsid w:val="00322C9F"/>
    <w:rsid w:val="00324D23"/>
    <w:rsid w:val="00331751"/>
    <w:rsid w:val="00334579"/>
    <w:rsid w:val="00335858"/>
    <w:rsid w:val="00336BDA"/>
    <w:rsid w:val="00342BD7"/>
    <w:rsid w:val="00343A07"/>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460B"/>
    <w:rsid w:val="003B7AB7"/>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34D"/>
    <w:rsid w:val="00446488"/>
    <w:rsid w:val="004517AA"/>
    <w:rsid w:val="00452CAC"/>
    <w:rsid w:val="00457565"/>
    <w:rsid w:val="00457B71"/>
    <w:rsid w:val="004669E2"/>
    <w:rsid w:val="00470C31"/>
    <w:rsid w:val="004734D0"/>
    <w:rsid w:val="0047556B"/>
    <w:rsid w:val="00477768"/>
    <w:rsid w:val="00492BC5"/>
    <w:rsid w:val="004964F1"/>
    <w:rsid w:val="004A16BC"/>
    <w:rsid w:val="004A2B94"/>
    <w:rsid w:val="004B7C0C"/>
    <w:rsid w:val="004C2DB9"/>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753B3"/>
    <w:rsid w:val="00582809"/>
    <w:rsid w:val="0058798C"/>
    <w:rsid w:val="005900FA"/>
    <w:rsid w:val="005935A4"/>
    <w:rsid w:val="005948C2"/>
    <w:rsid w:val="00595DCA"/>
    <w:rsid w:val="0059779B"/>
    <w:rsid w:val="005A209A"/>
    <w:rsid w:val="005A662D"/>
    <w:rsid w:val="005B35D7"/>
    <w:rsid w:val="005B392A"/>
    <w:rsid w:val="005B3AA3"/>
    <w:rsid w:val="005B591A"/>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19A3"/>
    <w:rsid w:val="00631CA0"/>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25D"/>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801"/>
    <w:rsid w:val="006F1B70"/>
    <w:rsid w:val="006F341D"/>
    <w:rsid w:val="006F3CDE"/>
    <w:rsid w:val="006F58D4"/>
    <w:rsid w:val="0070346E"/>
    <w:rsid w:val="00704EDB"/>
    <w:rsid w:val="007057B3"/>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091"/>
    <w:rsid w:val="00747D8B"/>
    <w:rsid w:val="00751228"/>
    <w:rsid w:val="007571E1"/>
    <w:rsid w:val="007604B2"/>
    <w:rsid w:val="00765281"/>
    <w:rsid w:val="00766BAD"/>
    <w:rsid w:val="007730BD"/>
    <w:rsid w:val="007755F2"/>
    <w:rsid w:val="00776971"/>
    <w:rsid w:val="00780712"/>
    <w:rsid w:val="0078177E"/>
    <w:rsid w:val="0078304C"/>
    <w:rsid w:val="00783673"/>
    <w:rsid w:val="00785490"/>
    <w:rsid w:val="00790D3C"/>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41F8"/>
    <w:rsid w:val="008376AC"/>
    <w:rsid w:val="008444E8"/>
    <w:rsid w:val="00844E80"/>
    <w:rsid w:val="00846FE7"/>
    <w:rsid w:val="00854F97"/>
    <w:rsid w:val="00856911"/>
    <w:rsid w:val="008677FD"/>
    <w:rsid w:val="008706D4"/>
    <w:rsid w:val="00870F8A"/>
    <w:rsid w:val="008719A4"/>
    <w:rsid w:val="00871D23"/>
    <w:rsid w:val="00874312"/>
    <w:rsid w:val="0087437C"/>
    <w:rsid w:val="00875CD7"/>
    <w:rsid w:val="00876B4D"/>
    <w:rsid w:val="00877F18"/>
    <w:rsid w:val="00894A88"/>
    <w:rsid w:val="00895386"/>
    <w:rsid w:val="0089690D"/>
    <w:rsid w:val="008A06F3"/>
    <w:rsid w:val="008A21FF"/>
    <w:rsid w:val="008A2CE2"/>
    <w:rsid w:val="008A30AC"/>
    <w:rsid w:val="008A44B8"/>
    <w:rsid w:val="008A51A8"/>
    <w:rsid w:val="008A54C7"/>
    <w:rsid w:val="008A77D8"/>
    <w:rsid w:val="008B0483"/>
    <w:rsid w:val="008B120C"/>
    <w:rsid w:val="008B51A0"/>
    <w:rsid w:val="008B592A"/>
    <w:rsid w:val="008B7B5C"/>
    <w:rsid w:val="008C0C99"/>
    <w:rsid w:val="008C1B86"/>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68F3"/>
    <w:rsid w:val="00941636"/>
    <w:rsid w:val="00943742"/>
    <w:rsid w:val="009444DB"/>
    <w:rsid w:val="00945C05"/>
    <w:rsid w:val="00946945"/>
    <w:rsid w:val="00947713"/>
    <w:rsid w:val="00950DE7"/>
    <w:rsid w:val="00953920"/>
    <w:rsid w:val="00953D47"/>
    <w:rsid w:val="0095651E"/>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A048A8"/>
    <w:rsid w:val="00A04F49"/>
    <w:rsid w:val="00A13E54"/>
    <w:rsid w:val="00A17F63"/>
    <w:rsid w:val="00A2052C"/>
    <w:rsid w:val="00A2193B"/>
    <w:rsid w:val="00A2351A"/>
    <w:rsid w:val="00A264A9"/>
    <w:rsid w:val="00A27785"/>
    <w:rsid w:val="00A30187"/>
    <w:rsid w:val="00A3448A"/>
    <w:rsid w:val="00A35879"/>
    <w:rsid w:val="00A36297"/>
    <w:rsid w:val="00A41E2B"/>
    <w:rsid w:val="00A45B74"/>
    <w:rsid w:val="00A52E1D"/>
    <w:rsid w:val="00A56788"/>
    <w:rsid w:val="00A61499"/>
    <w:rsid w:val="00A62A77"/>
    <w:rsid w:val="00A63483"/>
    <w:rsid w:val="00A657D7"/>
    <w:rsid w:val="00A660AC"/>
    <w:rsid w:val="00A66F55"/>
    <w:rsid w:val="00A67E6C"/>
    <w:rsid w:val="00A71B99"/>
    <w:rsid w:val="00A739D0"/>
    <w:rsid w:val="00A75C0D"/>
    <w:rsid w:val="00A761D4"/>
    <w:rsid w:val="00A77EC4"/>
    <w:rsid w:val="00A921B2"/>
    <w:rsid w:val="00A92879"/>
    <w:rsid w:val="00A9442A"/>
    <w:rsid w:val="00AA016F"/>
    <w:rsid w:val="00AA1ED6"/>
    <w:rsid w:val="00AA51D6"/>
    <w:rsid w:val="00AB0BC8"/>
    <w:rsid w:val="00AB11CA"/>
    <w:rsid w:val="00AB14D9"/>
    <w:rsid w:val="00AB4369"/>
    <w:rsid w:val="00AB4AB8"/>
    <w:rsid w:val="00AB655E"/>
    <w:rsid w:val="00AC007F"/>
    <w:rsid w:val="00AC2ECD"/>
    <w:rsid w:val="00AC3119"/>
    <w:rsid w:val="00AC49FB"/>
    <w:rsid w:val="00AC5A10"/>
    <w:rsid w:val="00AC7175"/>
    <w:rsid w:val="00AC7370"/>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1888"/>
    <w:rsid w:val="00B45A52"/>
    <w:rsid w:val="00B46175"/>
    <w:rsid w:val="00B6188F"/>
    <w:rsid w:val="00B664C7"/>
    <w:rsid w:val="00B739F6"/>
    <w:rsid w:val="00B81A6C"/>
    <w:rsid w:val="00B83ED9"/>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0F82"/>
    <w:rsid w:val="00BF3279"/>
    <w:rsid w:val="00BF74C7"/>
    <w:rsid w:val="00BF7765"/>
    <w:rsid w:val="00C015F1"/>
    <w:rsid w:val="00C01F33"/>
    <w:rsid w:val="00C02CC6"/>
    <w:rsid w:val="00C02E59"/>
    <w:rsid w:val="00C040F7"/>
    <w:rsid w:val="00C041B0"/>
    <w:rsid w:val="00C044AB"/>
    <w:rsid w:val="00C05706"/>
    <w:rsid w:val="00C07377"/>
    <w:rsid w:val="00C10478"/>
    <w:rsid w:val="00C12107"/>
    <w:rsid w:val="00C14D4B"/>
    <w:rsid w:val="00C154BB"/>
    <w:rsid w:val="00C23276"/>
    <w:rsid w:val="00C24345"/>
    <w:rsid w:val="00C279B5"/>
    <w:rsid w:val="00C27C45"/>
    <w:rsid w:val="00C3719D"/>
    <w:rsid w:val="00C54995"/>
    <w:rsid w:val="00C54D41"/>
    <w:rsid w:val="00C60783"/>
    <w:rsid w:val="00C64672"/>
    <w:rsid w:val="00C70697"/>
    <w:rsid w:val="00C72EF4"/>
    <w:rsid w:val="00C75D2F"/>
    <w:rsid w:val="00C767BE"/>
    <w:rsid w:val="00C76E3C"/>
    <w:rsid w:val="00C81568"/>
    <w:rsid w:val="00C84D2E"/>
    <w:rsid w:val="00C9027A"/>
    <w:rsid w:val="00C9068E"/>
    <w:rsid w:val="00C93C4B"/>
    <w:rsid w:val="00C944AB"/>
    <w:rsid w:val="00C95B40"/>
    <w:rsid w:val="00CA15F2"/>
    <w:rsid w:val="00CA1ED8"/>
    <w:rsid w:val="00CB10C8"/>
    <w:rsid w:val="00CB1F63"/>
    <w:rsid w:val="00CB7170"/>
    <w:rsid w:val="00CC040E"/>
    <w:rsid w:val="00CC111F"/>
    <w:rsid w:val="00CC2011"/>
    <w:rsid w:val="00CC3EA0"/>
    <w:rsid w:val="00CC7B45"/>
    <w:rsid w:val="00CD1188"/>
    <w:rsid w:val="00CD2ED1"/>
    <w:rsid w:val="00CD337B"/>
    <w:rsid w:val="00CE0424"/>
    <w:rsid w:val="00CE5FE1"/>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0F97"/>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93765"/>
    <w:rsid w:val="00DA305E"/>
    <w:rsid w:val="00DA5417"/>
    <w:rsid w:val="00DA56E8"/>
    <w:rsid w:val="00DB0A9F"/>
    <w:rsid w:val="00DB377D"/>
    <w:rsid w:val="00DC2D36"/>
    <w:rsid w:val="00DC53EF"/>
    <w:rsid w:val="00DD325C"/>
    <w:rsid w:val="00DE1AB3"/>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28CE"/>
    <w:rsid w:val="00E446F1"/>
    <w:rsid w:val="00E46886"/>
    <w:rsid w:val="00E47AEF"/>
    <w:rsid w:val="00E53B75"/>
    <w:rsid w:val="00E54E3B"/>
    <w:rsid w:val="00E56BF6"/>
    <w:rsid w:val="00E57565"/>
    <w:rsid w:val="00E63838"/>
    <w:rsid w:val="00E63DA7"/>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24A9"/>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81C88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oa heading" w:semiHidden="0" w:unhideWhenUsed="0"/>
    <w:lsdException w:name="List Number" w:semiHidden="0" w:unhideWhenUsed="0"/>
    <w:lsdException w:name="List 2" w:semiHidden="0" w:unhideWhenUsed="0"/>
    <w:lsdException w:name="Title" w:semiHidden="0" w:unhideWhenUsed="0" w:qFormat="1"/>
    <w:lsdException w:name="Default Paragraph Font" w:uiPriority="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 List" w:uiPriority="99"/>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634D"/>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44634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44634D"/>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44634D"/>
    <w:pPr>
      <w:numPr>
        <w:ilvl w:val="2"/>
      </w:numPr>
      <w:spacing w:before="120"/>
      <w:outlineLvl w:val="2"/>
    </w:pPr>
    <w:rPr>
      <w:sz w:val="28"/>
      <w:szCs w:val="28"/>
    </w:rPr>
  </w:style>
  <w:style w:type="paragraph" w:styleId="Heading4">
    <w:name w:val="heading 4"/>
    <w:basedOn w:val="Heading3"/>
    <w:next w:val="Normal"/>
    <w:qFormat/>
    <w:rsid w:val="0044634D"/>
    <w:pPr>
      <w:numPr>
        <w:ilvl w:val="3"/>
      </w:numPr>
      <w:outlineLvl w:val="3"/>
    </w:pPr>
    <w:rPr>
      <w:sz w:val="24"/>
      <w:szCs w:val="24"/>
    </w:rPr>
  </w:style>
  <w:style w:type="paragraph" w:styleId="Heading5">
    <w:name w:val="heading 5"/>
    <w:basedOn w:val="Heading4"/>
    <w:next w:val="Normal"/>
    <w:qFormat/>
    <w:rsid w:val="0044634D"/>
    <w:pPr>
      <w:numPr>
        <w:ilvl w:val="4"/>
      </w:numPr>
      <w:outlineLvl w:val="4"/>
    </w:pPr>
    <w:rPr>
      <w:sz w:val="22"/>
      <w:szCs w:val="22"/>
    </w:rPr>
  </w:style>
  <w:style w:type="paragraph" w:styleId="Heading6">
    <w:name w:val="heading 6"/>
    <w:basedOn w:val="Normal"/>
    <w:next w:val="Normal"/>
    <w:qFormat/>
    <w:rsid w:val="0044634D"/>
    <w:pPr>
      <w:keepNext/>
      <w:keepLines/>
      <w:numPr>
        <w:ilvl w:val="5"/>
        <w:numId w:val="1"/>
      </w:numPr>
      <w:spacing w:before="120"/>
      <w:outlineLvl w:val="5"/>
    </w:pPr>
    <w:rPr>
      <w:rFonts w:cs="Arial"/>
    </w:rPr>
  </w:style>
  <w:style w:type="paragraph" w:styleId="Heading7">
    <w:name w:val="heading 7"/>
    <w:basedOn w:val="Normal"/>
    <w:next w:val="Normal"/>
    <w:qFormat/>
    <w:rsid w:val="0044634D"/>
    <w:pPr>
      <w:keepNext/>
      <w:keepLines/>
      <w:numPr>
        <w:ilvl w:val="6"/>
        <w:numId w:val="1"/>
      </w:numPr>
      <w:spacing w:before="120"/>
      <w:outlineLvl w:val="6"/>
    </w:pPr>
    <w:rPr>
      <w:rFonts w:cs="Arial"/>
    </w:rPr>
  </w:style>
  <w:style w:type="paragraph" w:styleId="Heading8">
    <w:name w:val="heading 8"/>
    <w:basedOn w:val="Heading7"/>
    <w:next w:val="Normal"/>
    <w:qFormat/>
    <w:rsid w:val="0044634D"/>
    <w:pPr>
      <w:numPr>
        <w:ilvl w:val="7"/>
      </w:numPr>
      <w:outlineLvl w:val="7"/>
    </w:pPr>
  </w:style>
  <w:style w:type="paragraph" w:styleId="Heading9">
    <w:name w:val="heading 9"/>
    <w:basedOn w:val="Heading8"/>
    <w:next w:val="Normal"/>
    <w:qFormat/>
    <w:rsid w:val="0044634D"/>
    <w:pPr>
      <w:numPr>
        <w:ilvl w:val="8"/>
      </w:numPr>
      <w:outlineLvl w:val="8"/>
    </w:pPr>
  </w:style>
  <w:style w:type="character" w:default="1" w:styleId="DefaultParagraphFont">
    <w:name w:val="Default Paragraph Font"/>
    <w:uiPriority w:val="1"/>
    <w:semiHidden/>
    <w:unhideWhenUsed/>
    <w:rsid w:val="0044634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4634D"/>
  </w:style>
  <w:style w:type="paragraph" w:styleId="TOC8">
    <w:name w:val="toc 8"/>
    <w:basedOn w:val="TOC1"/>
    <w:semiHidden/>
    <w:rsid w:val="0044634D"/>
    <w:pPr>
      <w:spacing w:before="180"/>
      <w:ind w:left="2693" w:hanging="2693"/>
    </w:pPr>
    <w:rPr>
      <w:b w:val="0"/>
      <w:bCs/>
    </w:rPr>
  </w:style>
  <w:style w:type="paragraph" w:styleId="TOC1">
    <w:name w:val="toc 1"/>
    <w:aliases w:val="Observation TOC2"/>
    <w:uiPriority w:val="39"/>
    <w:rsid w:val="0044634D"/>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44634D"/>
    <w:pPr>
      <w:keepNext/>
      <w:keepLines/>
      <w:spacing w:before="180"/>
      <w:jc w:val="center"/>
    </w:pPr>
  </w:style>
  <w:style w:type="paragraph" w:styleId="Caption">
    <w:name w:val="caption"/>
    <w:basedOn w:val="Normal"/>
    <w:next w:val="Normal"/>
    <w:qFormat/>
    <w:rsid w:val="0044634D"/>
    <w:pPr>
      <w:spacing w:after="240"/>
      <w:jc w:val="center"/>
    </w:pPr>
    <w:rPr>
      <w:b/>
      <w:bCs/>
    </w:rPr>
  </w:style>
  <w:style w:type="paragraph" w:styleId="TOC5">
    <w:name w:val="toc 5"/>
    <w:aliases w:val="Observation TOC"/>
    <w:basedOn w:val="TOC4"/>
    <w:semiHidden/>
    <w:rsid w:val="0044634D"/>
    <w:pPr>
      <w:tabs>
        <w:tab w:val="right" w:pos="1701"/>
      </w:tabs>
      <w:ind w:left="1701" w:hanging="1701"/>
    </w:pPr>
  </w:style>
  <w:style w:type="paragraph" w:styleId="TOC4">
    <w:name w:val="toc 4"/>
    <w:basedOn w:val="TOC3"/>
    <w:semiHidden/>
    <w:rsid w:val="0044634D"/>
    <w:pPr>
      <w:ind w:left="1418" w:hanging="1418"/>
    </w:pPr>
  </w:style>
  <w:style w:type="paragraph" w:styleId="TOC3">
    <w:name w:val="toc 3"/>
    <w:basedOn w:val="TOC2"/>
    <w:semiHidden/>
    <w:rsid w:val="0044634D"/>
    <w:pPr>
      <w:ind w:left="1134" w:hanging="1134"/>
    </w:pPr>
  </w:style>
  <w:style w:type="paragraph" w:styleId="TOC2">
    <w:name w:val="toc 2"/>
    <w:basedOn w:val="TOC1"/>
    <w:semiHidden/>
    <w:rsid w:val="0044634D"/>
    <w:pPr>
      <w:keepNext w:val="0"/>
      <w:spacing w:before="0"/>
      <w:ind w:left="851" w:hanging="851"/>
    </w:pPr>
    <w:rPr>
      <w:szCs w:val="20"/>
    </w:rPr>
  </w:style>
  <w:style w:type="paragraph" w:styleId="Index2">
    <w:name w:val="index 2"/>
    <w:basedOn w:val="Index1"/>
    <w:semiHidden/>
    <w:rsid w:val="0044634D"/>
    <w:pPr>
      <w:ind w:left="284"/>
    </w:pPr>
  </w:style>
  <w:style w:type="paragraph" w:styleId="Index1">
    <w:name w:val="index 1"/>
    <w:basedOn w:val="Normal"/>
    <w:semiHidden/>
    <w:rsid w:val="0044634D"/>
    <w:pPr>
      <w:keepLines/>
      <w:spacing w:after="0"/>
    </w:pPr>
  </w:style>
  <w:style w:type="paragraph" w:styleId="DocumentMap">
    <w:name w:val="Document Map"/>
    <w:basedOn w:val="Normal"/>
    <w:semiHidden/>
    <w:rsid w:val="0044634D"/>
    <w:pPr>
      <w:shd w:val="clear" w:color="auto" w:fill="000080"/>
    </w:pPr>
    <w:rPr>
      <w:rFonts w:ascii="Tahoma" w:hAnsi="Tahoma" w:cs="Tahoma"/>
    </w:rPr>
  </w:style>
  <w:style w:type="paragraph" w:styleId="ListNumber2">
    <w:name w:val="List Number 2"/>
    <w:basedOn w:val="ListNumber"/>
    <w:rsid w:val="0044634D"/>
    <w:pPr>
      <w:ind w:left="851"/>
    </w:pPr>
  </w:style>
  <w:style w:type="paragraph" w:styleId="ListNumber">
    <w:name w:val="List Number"/>
    <w:basedOn w:val="List"/>
    <w:rsid w:val="0044634D"/>
  </w:style>
  <w:style w:type="paragraph" w:styleId="List">
    <w:name w:val="List"/>
    <w:basedOn w:val="Normal"/>
    <w:rsid w:val="0044634D"/>
    <w:pPr>
      <w:ind w:left="568" w:hanging="284"/>
    </w:pPr>
  </w:style>
  <w:style w:type="paragraph" w:styleId="Header">
    <w:name w:val="header"/>
    <w:rsid w:val="0044634D"/>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44634D"/>
    <w:rPr>
      <w:b/>
      <w:bCs/>
      <w:position w:val="6"/>
      <w:sz w:val="16"/>
      <w:szCs w:val="16"/>
    </w:rPr>
  </w:style>
  <w:style w:type="paragraph" w:styleId="FootnoteText">
    <w:name w:val="footnote text"/>
    <w:basedOn w:val="Normal"/>
    <w:semiHidden/>
    <w:rsid w:val="0044634D"/>
    <w:pPr>
      <w:keepLines/>
      <w:spacing w:after="0"/>
      <w:ind w:left="454" w:hanging="454"/>
    </w:pPr>
    <w:rPr>
      <w:sz w:val="16"/>
      <w:szCs w:val="16"/>
    </w:rPr>
  </w:style>
  <w:style w:type="paragraph" w:customStyle="1" w:styleId="3GPPHeader">
    <w:name w:val="3GPP_Header"/>
    <w:basedOn w:val="Normal"/>
    <w:rsid w:val="0044634D"/>
    <w:pPr>
      <w:tabs>
        <w:tab w:val="left" w:pos="1701"/>
        <w:tab w:val="right" w:pos="9639"/>
      </w:tabs>
      <w:spacing w:after="240"/>
    </w:pPr>
    <w:rPr>
      <w:b/>
      <w:sz w:val="24"/>
    </w:rPr>
  </w:style>
  <w:style w:type="paragraph" w:styleId="TOC9">
    <w:name w:val="toc 9"/>
    <w:basedOn w:val="TOC8"/>
    <w:semiHidden/>
    <w:rsid w:val="0044634D"/>
    <w:pPr>
      <w:ind w:left="1418" w:hanging="1418"/>
    </w:pPr>
  </w:style>
  <w:style w:type="paragraph" w:styleId="TOC6">
    <w:name w:val="toc 6"/>
    <w:basedOn w:val="TOC5"/>
    <w:next w:val="Normal"/>
    <w:semiHidden/>
    <w:rsid w:val="0044634D"/>
    <w:pPr>
      <w:ind w:left="1985" w:hanging="1985"/>
    </w:pPr>
  </w:style>
  <w:style w:type="paragraph" w:styleId="TOC7">
    <w:name w:val="toc 7"/>
    <w:basedOn w:val="TOC6"/>
    <w:next w:val="Normal"/>
    <w:semiHidden/>
    <w:rsid w:val="0044634D"/>
    <w:pPr>
      <w:ind w:left="2268" w:hanging="2268"/>
    </w:pPr>
  </w:style>
  <w:style w:type="paragraph" w:styleId="ListBullet2">
    <w:name w:val="List Bullet 2"/>
    <w:basedOn w:val="ListBullet"/>
    <w:rsid w:val="0044634D"/>
    <w:pPr>
      <w:numPr>
        <w:numId w:val="6"/>
      </w:numPr>
    </w:pPr>
  </w:style>
  <w:style w:type="paragraph" w:styleId="ListBullet">
    <w:name w:val="List Bullet"/>
    <w:basedOn w:val="BodyText"/>
    <w:rsid w:val="0044634D"/>
    <w:pPr>
      <w:numPr>
        <w:numId w:val="5"/>
      </w:numPr>
    </w:pPr>
  </w:style>
  <w:style w:type="paragraph" w:styleId="ListBullet3">
    <w:name w:val="List Bullet 3"/>
    <w:basedOn w:val="ListBullet2"/>
    <w:rsid w:val="0044634D"/>
    <w:pPr>
      <w:numPr>
        <w:numId w:val="7"/>
      </w:numPr>
    </w:pPr>
  </w:style>
  <w:style w:type="paragraph" w:customStyle="1" w:styleId="EQ">
    <w:name w:val="EQ"/>
    <w:basedOn w:val="Normal"/>
    <w:next w:val="Normal"/>
    <w:rsid w:val="0044634D"/>
    <w:pPr>
      <w:keepLines/>
      <w:tabs>
        <w:tab w:val="center" w:pos="4536"/>
        <w:tab w:val="right" w:pos="9072"/>
      </w:tabs>
      <w:spacing w:after="180"/>
      <w:jc w:val="left"/>
    </w:pPr>
    <w:rPr>
      <w:noProof/>
      <w:lang w:eastAsia="en-US"/>
    </w:rPr>
  </w:style>
  <w:style w:type="paragraph" w:styleId="List2">
    <w:name w:val="List 2"/>
    <w:basedOn w:val="List"/>
    <w:rsid w:val="0044634D"/>
    <w:pPr>
      <w:ind w:left="851"/>
    </w:pPr>
  </w:style>
  <w:style w:type="paragraph" w:styleId="List3">
    <w:name w:val="List 3"/>
    <w:basedOn w:val="List2"/>
    <w:rsid w:val="0044634D"/>
    <w:pPr>
      <w:ind w:left="1135"/>
    </w:pPr>
  </w:style>
  <w:style w:type="paragraph" w:styleId="List4">
    <w:name w:val="List 4"/>
    <w:basedOn w:val="List3"/>
    <w:rsid w:val="0044634D"/>
    <w:pPr>
      <w:ind w:left="1418"/>
    </w:pPr>
  </w:style>
  <w:style w:type="paragraph" w:styleId="List5">
    <w:name w:val="List 5"/>
    <w:basedOn w:val="List4"/>
    <w:rsid w:val="0044634D"/>
    <w:pPr>
      <w:ind w:left="1702"/>
    </w:pPr>
  </w:style>
  <w:style w:type="paragraph" w:customStyle="1" w:styleId="EditorsNote">
    <w:name w:val="Editor's Note"/>
    <w:basedOn w:val="Normal"/>
    <w:rsid w:val="0044634D"/>
    <w:pPr>
      <w:keepLines/>
      <w:spacing w:after="180"/>
      <w:ind w:left="1135" w:hanging="851"/>
      <w:jc w:val="left"/>
    </w:pPr>
    <w:rPr>
      <w:color w:val="FF0000"/>
      <w:lang w:eastAsia="en-US"/>
    </w:rPr>
  </w:style>
  <w:style w:type="paragraph" w:styleId="ListBullet4">
    <w:name w:val="List Bullet 4"/>
    <w:basedOn w:val="ListBullet3"/>
    <w:rsid w:val="0044634D"/>
    <w:pPr>
      <w:numPr>
        <w:numId w:val="8"/>
      </w:numPr>
    </w:pPr>
  </w:style>
  <w:style w:type="paragraph" w:styleId="ListBullet5">
    <w:name w:val="List Bullet 5"/>
    <w:basedOn w:val="ListBullet4"/>
    <w:rsid w:val="0044634D"/>
    <w:pPr>
      <w:numPr>
        <w:numId w:val="4"/>
      </w:numPr>
    </w:pPr>
  </w:style>
  <w:style w:type="paragraph" w:styleId="Footer">
    <w:name w:val="footer"/>
    <w:basedOn w:val="Header"/>
    <w:semiHidden/>
    <w:rsid w:val="0044634D"/>
    <w:pPr>
      <w:jc w:val="center"/>
    </w:pPr>
    <w:rPr>
      <w:i/>
      <w:iCs/>
    </w:rPr>
  </w:style>
  <w:style w:type="paragraph" w:customStyle="1" w:styleId="Reference">
    <w:name w:val="Reference"/>
    <w:basedOn w:val="Normal"/>
    <w:rsid w:val="0044634D"/>
    <w:pPr>
      <w:numPr>
        <w:numId w:val="2"/>
      </w:numPr>
    </w:pPr>
  </w:style>
  <w:style w:type="paragraph" w:styleId="BalloonText">
    <w:name w:val="Balloon Text"/>
    <w:basedOn w:val="Normal"/>
    <w:semiHidden/>
    <w:rsid w:val="0044634D"/>
    <w:rPr>
      <w:rFonts w:ascii="Tahoma" w:hAnsi="Tahoma" w:cs="Tahoma"/>
      <w:sz w:val="16"/>
      <w:szCs w:val="16"/>
    </w:rPr>
  </w:style>
  <w:style w:type="character" w:styleId="PageNumber">
    <w:name w:val="page number"/>
    <w:basedOn w:val="DefaultParagraphFont"/>
    <w:semiHidden/>
    <w:rsid w:val="0044634D"/>
  </w:style>
  <w:style w:type="paragraph" w:styleId="BodyText">
    <w:name w:val="Body Text"/>
    <w:basedOn w:val="Normal"/>
    <w:link w:val="BodyTextChar"/>
    <w:rsid w:val="0044634D"/>
  </w:style>
  <w:style w:type="character" w:styleId="Hyperlink">
    <w:name w:val="Hyperlink"/>
    <w:uiPriority w:val="99"/>
    <w:rsid w:val="0044634D"/>
    <w:rPr>
      <w:color w:val="0000FF"/>
      <w:u w:val="single"/>
      <w:lang w:val="en-GB"/>
    </w:rPr>
  </w:style>
  <w:style w:type="character" w:styleId="FollowedHyperlink">
    <w:name w:val="FollowedHyperlink"/>
    <w:semiHidden/>
    <w:rsid w:val="0044634D"/>
    <w:rPr>
      <w:color w:val="FF0000"/>
      <w:u w:val="single"/>
    </w:rPr>
  </w:style>
  <w:style w:type="character" w:styleId="CommentReference">
    <w:name w:val="annotation reference"/>
    <w:semiHidden/>
    <w:rsid w:val="0044634D"/>
    <w:rPr>
      <w:sz w:val="16"/>
      <w:szCs w:val="16"/>
    </w:rPr>
  </w:style>
  <w:style w:type="paragraph" w:styleId="CommentText">
    <w:name w:val="annotation text"/>
    <w:basedOn w:val="Normal"/>
    <w:link w:val="CommentTextChar"/>
    <w:semiHidden/>
    <w:rsid w:val="0044634D"/>
  </w:style>
  <w:style w:type="paragraph" w:styleId="CommentSubject">
    <w:name w:val="annotation subject"/>
    <w:basedOn w:val="CommentText"/>
    <w:next w:val="CommentText"/>
    <w:semiHidden/>
    <w:rsid w:val="0044634D"/>
    <w:rPr>
      <w:b/>
      <w:bCs/>
    </w:rPr>
  </w:style>
  <w:style w:type="character" w:customStyle="1" w:styleId="Heading1Char">
    <w:name w:val="Heading 1 Char"/>
    <w:link w:val="Heading1"/>
    <w:rsid w:val="0044634D"/>
    <w:rPr>
      <w:rFonts w:ascii="Arial" w:hAnsi="Arial" w:cs="Arial"/>
      <w:sz w:val="36"/>
      <w:szCs w:val="36"/>
      <w:lang w:val="en-GB" w:eastAsia="zh-CN"/>
    </w:rPr>
  </w:style>
  <w:style w:type="paragraph" w:customStyle="1" w:styleId="B1">
    <w:name w:val="B1"/>
    <w:basedOn w:val="List"/>
    <w:link w:val="B1Char1"/>
    <w:rsid w:val="0044634D"/>
    <w:pPr>
      <w:spacing w:after="180"/>
      <w:jc w:val="left"/>
    </w:pPr>
    <w:rPr>
      <w:lang w:eastAsia="en-US"/>
    </w:rPr>
  </w:style>
  <w:style w:type="paragraph" w:customStyle="1" w:styleId="B2">
    <w:name w:val="B2"/>
    <w:basedOn w:val="List2"/>
    <w:link w:val="B2Char"/>
    <w:rsid w:val="0044634D"/>
    <w:pPr>
      <w:spacing w:after="180"/>
      <w:jc w:val="left"/>
    </w:pPr>
    <w:rPr>
      <w:lang w:eastAsia="en-US"/>
    </w:rPr>
  </w:style>
  <w:style w:type="paragraph" w:customStyle="1" w:styleId="B3">
    <w:name w:val="B3"/>
    <w:basedOn w:val="List3"/>
    <w:link w:val="B3Char2"/>
    <w:rsid w:val="0044634D"/>
    <w:pPr>
      <w:spacing w:after="180"/>
      <w:jc w:val="left"/>
    </w:pPr>
    <w:rPr>
      <w:lang w:eastAsia="en-US"/>
    </w:rPr>
  </w:style>
  <w:style w:type="paragraph" w:customStyle="1" w:styleId="B4">
    <w:name w:val="B4"/>
    <w:basedOn w:val="List4"/>
    <w:link w:val="B4Char"/>
    <w:rsid w:val="0044634D"/>
    <w:pPr>
      <w:spacing w:after="180"/>
      <w:jc w:val="left"/>
    </w:pPr>
    <w:rPr>
      <w:lang w:eastAsia="en-US"/>
    </w:rPr>
  </w:style>
  <w:style w:type="paragraph" w:customStyle="1" w:styleId="Proposal">
    <w:name w:val="Proposal"/>
    <w:basedOn w:val="Normal"/>
    <w:rsid w:val="0044634D"/>
    <w:pPr>
      <w:numPr>
        <w:numId w:val="3"/>
      </w:numPr>
      <w:tabs>
        <w:tab w:val="clear" w:pos="1304"/>
        <w:tab w:val="left" w:pos="1701"/>
      </w:tabs>
      <w:ind w:left="1701" w:hanging="1701"/>
    </w:pPr>
    <w:rPr>
      <w:b/>
      <w:bCs/>
    </w:rPr>
  </w:style>
  <w:style w:type="character" w:customStyle="1" w:styleId="BodyTextChar">
    <w:name w:val="Body Text Char"/>
    <w:link w:val="BodyText"/>
    <w:rsid w:val="0044634D"/>
    <w:rPr>
      <w:rFonts w:ascii="Arial" w:hAnsi="Arial"/>
      <w:lang w:val="en-GB" w:eastAsia="zh-CN"/>
    </w:rPr>
  </w:style>
  <w:style w:type="paragraph" w:customStyle="1" w:styleId="B5">
    <w:name w:val="B5"/>
    <w:basedOn w:val="List5"/>
    <w:rsid w:val="0044634D"/>
    <w:pPr>
      <w:spacing w:after="180"/>
      <w:jc w:val="left"/>
    </w:pPr>
    <w:rPr>
      <w:lang w:eastAsia="en-US"/>
    </w:rPr>
  </w:style>
  <w:style w:type="paragraph" w:customStyle="1" w:styleId="EX">
    <w:name w:val="EX"/>
    <w:basedOn w:val="Normal"/>
    <w:rsid w:val="0044634D"/>
    <w:pPr>
      <w:keepLines/>
      <w:spacing w:after="180"/>
      <w:ind w:left="1702" w:hanging="1418"/>
      <w:jc w:val="left"/>
    </w:pPr>
    <w:rPr>
      <w:lang w:eastAsia="en-US"/>
    </w:rPr>
  </w:style>
  <w:style w:type="paragraph" w:customStyle="1" w:styleId="EW">
    <w:name w:val="EW"/>
    <w:basedOn w:val="EX"/>
    <w:rsid w:val="0044634D"/>
    <w:pPr>
      <w:spacing w:after="0"/>
    </w:pPr>
  </w:style>
  <w:style w:type="paragraph" w:customStyle="1" w:styleId="TAL">
    <w:name w:val="TAL"/>
    <w:basedOn w:val="Normal"/>
    <w:rsid w:val="0044634D"/>
    <w:pPr>
      <w:keepNext/>
      <w:keepLines/>
      <w:spacing w:after="0"/>
      <w:jc w:val="left"/>
    </w:pPr>
    <w:rPr>
      <w:sz w:val="18"/>
      <w:lang w:eastAsia="en-US"/>
    </w:rPr>
  </w:style>
  <w:style w:type="paragraph" w:customStyle="1" w:styleId="TAC">
    <w:name w:val="TAC"/>
    <w:basedOn w:val="TAL"/>
    <w:rsid w:val="0044634D"/>
    <w:pPr>
      <w:jc w:val="center"/>
    </w:pPr>
  </w:style>
  <w:style w:type="paragraph" w:customStyle="1" w:styleId="TAH">
    <w:name w:val="TAH"/>
    <w:basedOn w:val="TAC"/>
    <w:rsid w:val="0044634D"/>
    <w:rPr>
      <w:b/>
    </w:rPr>
  </w:style>
  <w:style w:type="paragraph" w:customStyle="1" w:styleId="TAN">
    <w:name w:val="TAN"/>
    <w:basedOn w:val="TAL"/>
    <w:rsid w:val="0044634D"/>
    <w:pPr>
      <w:ind w:left="851" w:hanging="851"/>
    </w:pPr>
  </w:style>
  <w:style w:type="paragraph" w:customStyle="1" w:styleId="TAR">
    <w:name w:val="TAR"/>
    <w:basedOn w:val="TAL"/>
    <w:rsid w:val="0044634D"/>
    <w:pPr>
      <w:jc w:val="right"/>
    </w:pPr>
  </w:style>
  <w:style w:type="paragraph" w:customStyle="1" w:styleId="TH">
    <w:name w:val="TH"/>
    <w:basedOn w:val="Normal"/>
    <w:link w:val="THChar"/>
    <w:rsid w:val="0044634D"/>
    <w:pPr>
      <w:keepNext/>
      <w:keepLines/>
      <w:spacing w:before="60" w:after="180"/>
      <w:jc w:val="center"/>
    </w:pPr>
    <w:rPr>
      <w:b/>
      <w:lang w:eastAsia="en-US"/>
    </w:rPr>
  </w:style>
  <w:style w:type="paragraph" w:customStyle="1" w:styleId="TF">
    <w:name w:val="TF"/>
    <w:basedOn w:val="TH"/>
    <w:rsid w:val="0044634D"/>
    <w:pPr>
      <w:keepNext w:val="0"/>
      <w:spacing w:before="0" w:after="240"/>
    </w:pPr>
  </w:style>
  <w:style w:type="paragraph" w:customStyle="1" w:styleId="TT">
    <w:name w:val="TT"/>
    <w:basedOn w:val="Heading1"/>
    <w:next w:val="Normal"/>
    <w:rsid w:val="0044634D"/>
    <w:pPr>
      <w:numPr>
        <w:numId w:val="0"/>
      </w:numPr>
      <w:ind w:left="1134" w:hanging="1134"/>
      <w:outlineLvl w:val="9"/>
    </w:pPr>
    <w:rPr>
      <w:rFonts w:cs="Times New Roman"/>
      <w:szCs w:val="20"/>
      <w:lang w:eastAsia="en-US"/>
    </w:rPr>
  </w:style>
  <w:style w:type="paragraph" w:customStyle="1" w:styleId="ZA">
    <w:name w:val="ZA"/>
    <w:rsid w:val="0044634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4634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4634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44634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44634D"/>
  </w:style>
  <w:style w:type="paragraph" w:customStyle="1" w:styleId="ZH">
    <w:name w:val="ZH"/>
    <w:rsid w:val="0044634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44634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44634D"/>
    <w:pPr>
      <w:framePr w:hRule="auto" w:wrap="notBeside" w:y="852"/>
    </w:pPr>
    <w:rPr>
      <w:i w:val="0"/>
      <w:sz w:val="40"/>
    </w:rPr>
  </w:style>
  <w:style w:type="paragraph" w:customStyle="1" w:styleId="ZU">
    <w:name w:val="ZU"/>
    <w:rsid w:val="0044634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4634D"/>
    <w:pPr>
      <w:framePr w:wrap="notBeside" w:y="16161"/>
    </w:pPr>
  </w:style>
  <w:style w:type="paragraph" w:customStyle="1" w:styleId="FP">
    <w:name w:val="FP"/>
    <w:basedOn w:val="Normal"/>
    <w:rsid w:val="0044634D"/>
    <w:pPr>
      <w:spacing w:after="0"/>
      <w:jc w:val="left"/>
    </w:pPr>
    <w:rPr>
      <w:lang w:eastAsia="en-US"/>
    </w:rPr>
  </w:style>
  <w:style w:type="paragraph" w:customStyle="1" w:styleId="Observation">
    <w:name w:val="Observation"/>
    <w:basedOn w:val="Proposal"/>
    <w:qFormat/>
    <w:rsid w:val="0044634D"/>
    <w:pPr>
      <w:numPr>
        <w:numId w:val="13"/>
      </w:numPr>
      <w:ind w:left="1701" w:hanging="1701"/>
    </w:pPr>
  </w:style>
  <w:style w:type="paragraph" w:styleId="TableofFigures">
    <w:name w:val="table of figures"/>
    <w:basedOn w:val="Normal"/>
    <w:next w:val="Normal"/>
    <w:uiPriority w:val="99"/>
    <w:rsid w:val="0044634D"/>
    <w:pPr>
      <w:ind w:left="1418" w:hanging="1418"/>
      <w:jc w:val="left"/>
    </w:pPr>
    <w:rPr>
      <w:b/>
    </w:rPr>
  </w:style>
  <w:style w:type="paragraph" w:customStyle="1" w:styleId="Doc-text2">
    <w:name w:val="Doc-text2"/>
    <w:basedOn w:val="Normal"/>
    <w:link w:val="Doc-text2Char"/>
    <w:qFormat/>
    <w:rsid w:val="0044634D"/>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44634D"/>
    <w:rPr>
      <w:rFonts w:ascii="Arial" w:eastAsia="MS Mincho" w:hAnsi="Arial"/>
      <w:szCs w:val="24"/>
      <w:lang w:val="en-GB" w:eastAsia="en-GB"/>
    </w:rPr>
  </w:style>
  <w:style w:type="character" w:customStyle="1" w:styleId="THChar">
    <w:name w:val="TH Char"/>
    <w:link w:val="TH"/>
    <w:rsid w:val="003B7AB7"/>
    <w:rPr>
      <w:rFonts w:ascii="Arial" w:hAnsi="Arial"/>
      <w:b/>
      <w:lang w:val="en-GB"/>
    </w:rPr>
  </w:style>
  <w:style w:type="paragraph" w:customStyle="1" w:styleId="PL">
    <w:name w:val="PL"/>
    <w:link w:val="PLChar"/>
    <w:rsid w:val="003B7A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de-DE" w:eastAsia="de-DE"/>
    </w:rPr>
  </w:style>
  <w:style w:type="character" w:customStyle="1" w:styleId="PLChar">
    <w:name w:val="PL Char"/>
    <w:link w:val="PL"/>
    <w:rsid w:val="003B7AB7"/>
    <w:rPr>
      <w:rFonts w:ascii="Courier New" w:hAnsi="Courier New"/>
      <w:noProof/>
      <w:sz w:val="16"/>
      <w:lang w:val="de-DE" w:eastAsia="de-DE"/>
    </w:rPr>
  </w:style>
  <w:style w:type="character" w:customStyle="1" w:styleId="B1Char1">
    <w:name w:val="B1 Char1"/>
    <w:link w:val="B1"/>
    <w:rsid w:val="003B7AB7"/>
    <w:rPr>
      <w:rFonts w:ascii="Arial" w:hAnsi="Arial"/>
      <w:lang w:val="en-GB"/>
    </w:rPr>
  </w:style>
  <w:style w:type="character" w:customStyle="1" w:styleId="CommentTextChar">
    <w:name w:val="Comment Text Char"/>
    <w:link w:val="CommentText"/>
    <w:semiHidden/>
    <w:rsid w:val="003B7AB7"/>
    <w:rPr>
      <w:rFonts w:ascii="Arial" w:hAnsi="Arial"/>
      <w:lang w:val="en-GB" w:eastAsia="zh-CN"/>
    </w:rPr>
  </w:style>
  <w:style w:type="paragraph" w:styleId="ListParagraph">
    <w:name w:val="List Paragraph"/>
    <w:basedOn w:val="Normal"/>
    <w:uiPriority w:val="34"/>
    <w:qFormat/>
    <w:rsid w:val="008341F8"/>
    <w:pPr>
      <w:ind w:left="720"/>
      <w:contextualSpacing/>
    </w:pPr>
  </w:style>
  <w:style w:type="character" w:customStyle="1" w:styleId="Mention">
    <w:name w:val="Mention"/>
    <w:basedOn w:val="DefaultParagraphFont"/>
    <w:uiPriority w:val="99"/>
    <w:semiHidden/>
    <w:unhideWhenUsed/>
    <w:rsid w:val="00C02E59"/>
    <w:rPr>
      <w:color w:val="2B579A"/>
      <w:shd w:val="clear" w:color="auto" w:fill="E6E6E6"/>
    </w:rPr>
  </w:style>
  <w:style w:type="paragraph" w:customStyle="1" w:styleId="NO">
    <w:name w:val="NO"/>
    <w:basedOn w:val="Normal"/>
    <w:link w:val="NOChar"/>
    <w:rsid w:val="00CE5FE1"/>
    <w:pPr>
      <w:keepLines/>
      <w:spacing w:after="180"/>
      <w:ind w:left="1135" w:hanging="851"/>
      <w:jc w:val="left"/>
    </w:pPr>
    <w:rPr>
      <w:rFonts w:ascii="Times New Roman" w:hAnsi="Times New Roman"/>
      <w:lang w:val="x-none" w:eastAsia="x-none"/>
    </w:rPr>
  </w:style>
  <w:style w:type="character" w:customStyle="1" w:styleId="NOChar">
    <w:name w:val="NO Char"/>
    <w:link w:val="NO"/>
    <w:rsid w:val="00CE5FE1"/>
    <w:rPr>
      <w:rFonts w:ascii="Times New Roman" w:hAnsi="Times New Roman"/>
      <w:lang w:val="x-none" w:eastAsia="x-none"/>
    </w:rPr>
  </w:style>
  <w:style w:type="character" w:customStyle="1" w:styleId="B2Char">
    <w:name w:val="B2 Char"/>
    <w:link w:val="B2"/>
    <w:rsid w:val="00CE5FE1"/>
    <w:rPr>
      <w:rFonts w:ascii="Arial" w:hAnsi="Arial"/>
      <w:lang w:val="en-GB"/>
    </w:rPr>
  </w:style>
  <w:style w:type="character" w:customStyle="1" w:styleId="B3Char2">
    <w:name w:val="B3 Char2"/>
    <w:link w:val="B3"/>
    <w:rsid w:val="00CE5FE1"/>
    <w:rPr>
      <w:rFonts w:ascii="Arial" w:hAnsi="Arial"/>
      <w:lang w:val="en-GB"/>
    </w:rPr>
  </w:style>
  <w:style w:type="character" w:customStyle="1" w:styleId="B4Char">
    <w:name w:val="B4 Char"/>
    <w:link w:val="B4"/>
    <w:rsid w:val="00CE5FE1"/>
    <w:rPr>
      <w:rFonts w:ascii="Arial" w:hAnsi="Arial"/>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oa heading" w:semiHidden="0" w:unhideWhenUsed="0"/>
    <w:lsdException w:name="List Number" w:semiHidden="0" w:unhideWhenUsed="0"/>
    <w:lsdException w:name="List 2" w:semiHidden="0" w:unhideWhenUsed="0"/>
    <w:lsdException w:name="Title" w:semiHidden="0" w:unhideWhenUsed="0" w:qFormat="1"/>
    <w:lsdException w:name="Default Paragraph Font" w:uiPriority="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 List" w:uiPriority="99"/>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634D"/>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44634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44634D"/>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44634D"/>
    <w:pPr>
      <w:numPr>
        <w:ilvl w:val="2"/>
      </w:numPr>
      <w:spacing w:before="120"/>
      <w:outlineLvl w:val="2"/>
    </w:pPr>
    <w:rPr>
      <w:sz w:val="28"/>
      <w:szCs w:val="28"/>
    </w:rPr>
  </w:style>
  <w:style w:type="paragraph" w:styleId="Heading4">
    <w:name w:val="heading 4"/>
    <w:basedOn w:val="Heading3"/>
    <w:next w:val="Normal"/>
    <w:qFormat/>
    <w:rsid w:val="0044634D"/>
    <w:pPr>
      <w:numPr>
        <w:ilvl w:val="3"/>
      </w:numPr>
      <w:outlineLvl w:val="3"/>
    </w:pPr>
    <w:rPr>
      <w:sz w:val="24"/>
      <w:szCs w:val="24"/>
    </w:rPr>
  </w:style>
  <w:style w:type="paragraph" w:styleId="Heading5">
    <w:name w:val="heading 5"/>
    <w:basedOn w:val="Heading4"/>
    <w:next w:val="Normal"/>
    <w:qFormat/>
    <w:rsid w:val="0044634D"/>
    <w:pPr>
      <w:numPr>
        <w:ilvl w:val="4"/>
      </w:numPr>
      <w:outlineLvl w:val="4"/>
    </w:pPr>
    <w:rPr>
      <w:sz w:val="22"/>
      <w:szCs w:val="22"/>
    </w:rPr>
  </w:style>
  <w:style w:type="paragraph" w:styleId="Heading6">
    <w:name w:val="heading 6"/>
    <w:basedOn w:val="Normal"/>
    <w:next w:val="Normal"/>
    <w:qFormat/>
    <w:rsid w:val="0044634D"/>
    <w:pPr>
      <w:keepNext/>
      <w:keepLines/>
      <w:numPr>
        <w:ilvl w:val="5"/>
        <w:numId w:val="1"/>
      </w:numPr>
      <w:spacing w:before="120"/>
      <w:outlineLvl w:val="5"/>
    </w:pPr>
    <w:rPr>
      <w:rFonts w:cs="Arial"/>
    </w:rPr>
  </w:style>
  <w:style w:type="paragraph" w:styleId="Heading7">
    <w:name w:val="heading 7"/>
    <w:basedOn w:val="Normal"/>
    <w:next w:val="Normal"/>
    <w:qFormat/>
    <w:rsid w:val="0044634D"/>
    <w:pPr>
      <w:keepNext/>
      <w:keepLines/>
      <w:numPr>
        <w:ilvl w:val="6"/>
        <w:numId w:val="1"/>
      </w:numPr>
      <w:spacing w:before="120"/>
      <w:outlineLvl w:val="6"/>
    </w:pPr>
    <w:rPr>
      <w:rFonts w:cs="Arial"/>
    </w:rPr>
  </w:style>
  <w:style w:type="paragraph" w:styleId="Heading8">
    <w:name w:val="heading 8"/>
    <w:basedOn w:val="Heading7"/>
    <w:next w:val="Normal"/>
    <w:qFormat/>
    <w:rsid w:val="0044634D"/>
    <w:pPr>
      <w:numPr>
        <w:ilvl w:val="7"/>
      </w:numPr>
      <w:outlineLvl w:val="7"/>
    </w:pPr>
  </w:style>
  <w:style w:type="paragraph" w:styleId="Heading9">
    <w:name w:val="heading 9"/>
    <w:basedOn w:val="Heading8"/>
    <w:next w:val="Normal"/>
    <w:qFormat/>
    <w:rsid w:val="0044634D"/>
    <w:pPr>
      <w:numPr>
        <w:ilvl w:val="8"/>
      </w:numPr>
      <w:outlineLvl w:val="8"/>
    </w:pPr>
  </w:style>
  <w:style w:type="character" w:default="1" w:styleId="DefaultParagraphFont">
    <w:name w:val="Default Paragraph Font"/>
    <w:uiPriority w:val="1"/>
    <w:semiHidden/>
    <w:unhideWhenUsed/>
    <w:rsid w:val="0044634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4634D"/>
  </w:style>
  <w:style w:type="paragraph" w:styleId="TOC8">
    <w:name w:val="toc 8"/>
    <w:basedOn w:val="TOC1"/>
    <w:semiHidden/>
    <w:rsid w:val="0044634D"/>
    <w:pPr>
      <w:spacing w:before="180"/>
      <w:ind w:left="2693" w:hanging="2693"/>
    </w:pPr>
    <w:rPr>
      <w:b w:val="0"/>
      <w:bCs/>
    </w:rPr>
  </w:style>
  <w:style w:type="paragraph" w:styleId="TOC1">
    <w:name w:val="toc 1"/>
    <w:aliases w:val="Observation TOC2"/>
    <w:uiPriority w:val="39"/>
    <w:rsid w:val="0044634D"/>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44634D"/>
    <w:pPr>
      <w:keepNext/>
      <w:keepLines/>
      <w:spacing w:before="180"/>
      <w:jc w:val="center"/>
    </w:pPr>
  </w:style>
  <w:style w:type="paragraph" w:styleId="Caption">
    <w:name w:val="caption"/>
    <w:basedOn w:val="Normal"/>
    <w:next w:val="Normal"/>
    <w:qFormat/>
    <w:rsid w:val="0044634D"/>
    <w:pPr>
      <w:spacing w:after="240"/>
      <w:jc w:val="center"/>
    </w:pPr>
    <w:rPr>
      <w:b/>
      <w:bCs/>
    </w:rPr>
  </w:style>
  <w:style w:type="paragraph" w:styleId="TOC5">
    <w:name w:val="toc 5"/>
    <w:aliases w:val="Observation TOC"/>
    <w:basedOn w:val="TOC4"/>
    <w:semiHidden/>
    <w:rsid w:val="0044634D"/>
    <w:pPr>
      <w:tabs>
        <w:tab w:val="right" w:pos="1701"/>
      </w:tabs>
      <w:ind w:left="1701" w:hanging="1701"/>
    </w:pPr>
  </w:style>
  <w:style w:type="paragraph" w:styleId="TOC4">
    <w:name w:val="toc 4"/>
    <w:basedOn w:val="TOC3"/>
    <w:semiHidden/>
    <w:rsid w:val="0044634D"/>
    <w:pPr>
      <w:ind w:left="1418" w:hanging="1418"/>
    </w:pPr>
  </w:style>
  <w:style w:type="paragraph" w:styleId="TOC3">
    <w:name w:val="toc 3"/>
    <w:basedOn w:val="TOC2"/>
    <w:semiHidden/>
    <w:rsid w:val="0044634D"/>
    <w:pPr>
      <w:ind w:left="1134" w:hanging="1134"/>
    </w:pPr>
  </w:style>
  <w:style w:type="paragraph" w:styleId="TOC2">
    <w:name w:val="toc 2"/>
    <w:basedOn w:val="TOC1"/>
    <w:semiHidden/>
    <w:rsid w:val="0044634D"/>
    <w:pPr>
      <w:keepNext w:val="0"/>
      <w:spacing w:before="0"/>
      <w:ind w:left="851" w:hanging="851"/>
    </w:pPr>
    <w:rPr>
      <w:szCs w:val="20"/>
    </w:rPr>
  </w:style>
  <w:style w:type="paragraph" w:styleId="Index2">
    <w:name w:val="index 2"/>
    <w:basedOn w:val="Index1"/>
    <w:semiHidden/>
    <w:rsid w:val="0044634D"/>
    <w:pPr>
      <w:ind w:left="284"/>
    </w:pPr>
  </w:style>
  <w:style w:type="paragraph" w:styleId="Index1">
    <w:name w:val="index 1"/>
    <w:basedOn w:val="Normal"/>
    <w:semiHidden/>
    <w:rsid w:val="0044634D"/>
    <w:pPr>
      <w:keepLines/>
      <w:spacing w:after="0"/>
    </w:pPr>
  </w:style>
  <w:style w:type="paragraph" w:styleId="DocumentMap">
    <w:name w:val="Document Map"/>
    <w:basedOn w:val="Normal"/>
    <w:semiHidden/>
    <w:rsid w:val="0044634D"/>
    <w:pPr>
      <w:shd w:val="clear" w:color="auto" w:fill="000080"/>
    </w:pPr>
    <w:rPr>
      <w:rFonts w:ascii="Tahoma" w:hAnsi="Tahoma" w:cs="Tahoma"/>
    </w:rPr>
  </w:style>
  <w:style w:type="paragraph" w:styleId="ListNumber2">
    <w:name w:val="List Number 2"/>
    <w:basedOn w:val="ListNumber"/>
    <w:rsid w:val="0044634D"/>
    <w:pPr>
      <w:ind w:left="851"/>
    </w:pPr>
  </w:style>
  <w:style w:type="paragraph" w:styleId="ListNumber">
    <w:name w:val="List Number"/>
    <w:basedOn w:val="List"/>
    <w:rsid w:val="0044634D"/>
  </w:style>
  <w:style w:type="paragraph" w:styleId="List">
    <w:name w:val="List"/>
    <w:basedOn w:val="Normal"/>
    <w:rsid w:val="0044634D"/>
    <w:pPr>
      <w:ind w:left="568" w:hanging="284"/>
    </w:pPr>
  </w:style>
  <w:style w:type="paragraph" w:styleId="Header">
    <w:name w:val="header"/>
    <w:rsid w:val="0044634D"/>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44634D"/>
    <w:rPr>
      <w:b/>
      <w:bCs/>
      <w:position w:val="6"/>
      <w:sz w:val="16"/>
      <w:szCs w:val="16"/>
    </w:rPr>
  </w:style>
  <w:style w:type="paragraph" w:styleId="FootnoteText">
    <w:name w:val="footnote text"/>
    <w:basedOn w:val="Normal"/>
    <w:semiHidden/>
    <w:rsid w:val="0044634D"/>
    <w:pPr>
      <w:keepLines/>
      <w:spacing w:after="0"/>
      <w:ind w:left="454" w:hanging="454"/>
    </w:pPr>
    <w:rPr>
      <w:sz w:val="16"/>
      <w:szCs w:val="16"/>
    </w:rPr>
  </w:style>
  <w:style w:type="paragraph" w:customStyle="1" w:styleId="3GPPHeader">
    <w:name w:val="3GPP_Header"/>
    <w:basedOn w:val="Normal"/>
    <w:rsid w:val="0044634D"/>
    <w:pPr>
      <w:tabs>
        <w:tab w:val="left" w:pos="1701"/>
        <w:tab w:val="right" w:pos="9639"/>
      </w:tabs>
      <w:spacing w:after="240"/>
    </w:pPr>
    <w:rPr>
      <w:b/>
      <w:sz w:val="24"/>
    </w:rPr>
  </w:style>
  <w:style w:type="paragraph" w:styleId="TOC9">
    <w:name w:val="toc 9"/>
    <w:basedOn w:val="TOC8"/>
    <w:semiHidden/>
    <w:rsid w:val="0044634D"/>
    <w:pPr>
      <w:ind w:left="1418" w:hanging="1418"/>
    </w:pPr>
  </w:style>
  <w:style w:type="paragraph" w:styleId="TOC6">
    <w:name w:val="toc 6"/>
    <w:basedOn w:val="TOC5"/>
    <w:next w:val="Normal"/>
    <w:semiHidden/>
    <w:rsid w:val="0044634D"/>
    <w:pPr>
      <w:ind w:left="1985" w:hanging="1985"/>
    </w:pPr>
  </w:style>
  <w:style w:type="paragraph" w:styleId="TOC7">
    <w:name w:val="toc 7"/>
    <w:basedOn w:val="TOC6"/>
    <w:next w:val="Normal"/>
    <w:semiHidden/>
    <w:rsid w:val="0044634D"/>
    <w:pPr>
      <w:ind w:left="2268" w:hanging="2268"/>
    </w:pPr>
  </w:style>
  <w:style w:type="paragraph" w:styleId="ListBullet2">
    <w:name w:val="List Bullet 2"/>
    <w:basedOn w:val="ListBullet"/>
    <w:rsid w:val="0044634D"/>
    <w:pPr>
      <w:numPr>
        <w:numId w:val="6"/>
      </w:numPr>
    </w:pPr>
  </w:style>
  <w:style w:type="paragraph" w:styleId="ListBullet">
    <w:name w:val="List Bullet"/>
    <w:basedOn w:val="BodyText"/>
    <w:rsid w:val="0044634D"/>
    <w:pPr>
      <w:numPr>
        <w:numId w:val="5"/>
      </w:numPr>
    </w:pPr>
  </w:style>
  <w:style w:type="paragraph" w:styleId="ListBullet3">
    <w:name w:val="List Bullet 3"/>
    <w:basedOn w:val="ListBullet2"/>
    <w:rsid w:val="0044634D"/>
    <w:pPr>
      <w:numPr>
        <w:numId w:val="7"/>
      </w:numPr>
    </w:pPr>
  </w:style>
  <w:style w:type="paragraph" w:customStyle="1" w:styleId="EQ">
    <w:name w:val="EQ"/>
    <w:basedOn w:val="Normal"/>
    <w:next w:val="Normal"/>
    <w:rsid w:val="0044634D"/>
    <w:pPr>
      <w:keepLines/>
      <w:tabs>
        <w:tab w:val="center" w:pos="4536"/>
        <w:tab w:val="right" w:pos="9072"/>
      </w:tabs>
      <w:spacing w:after="180"/>
      <w:jc w:val="left"/>
    </w:pPr>
    <w:rPr>
      <w:noProof/>
      <w:lang w:eastAsia="en-US"/>
    </w:rPr>
  </w:style>
  <w:style w:type="paragraph" w:styleId="List2">
    <w:name w:val="List 2"/>
    <w:basedOn w:val="List"/>
    <w:rsid w:val="0044634D"/>
    <w:pPr>
      <w:ind w:left="851"/>
    </w:pPr>
  </w:style>
  <w:style w:type="paragraph" w:styleId="List3">
    <w:name w:val="List 3"/>
    <w:basedOn w:val="List2"/>
    <w:rsid w:val="0044634D"/>
    <w:pPr>
      <w:ind w:left="1135"/>
    </w:pPr>
  </w:style>
  <w:style w:type="paragraph" w:styleId="List4">
    <w:name w:val="List 4"/>
    <w:basedOn w:val="List3"/>
    <w:rsid w:val="0044634D"/>
    <w:pPr>
      <w:ind w:left="1418"/>
    </w:pPr>
  </w:style>
  <w:style w:type="paragraph" w:styleId="List5">
    <w:name w:val="List 5"/>
    <w:basedOn w:val="List4"/>
    <w:rsid w:val="0044634D"/>
    <w:pPr>
      <w:ind w:left="1702"/>
    </w:pPr>
  </w:style>
  <w:style w:type="paragraph" w:customStyle="1" w:styleId="EditorsNote">
    <w:name w:val="Editor's Note"/>
    <w:basedOn w:val="Normal"/>
    <w:rsid w:val="0044634D"/>
    <w:pPr>
      <w:keepLines/>
      <w:spacing w:after="180"/>
      <w:ind w:left="1135" w:hanging="851"/>
      <w:jc w:val="left"/>
    </w:pPr>
    <w:rPr>
      <w:color w:val="FF0000"/>
      <w:lang w:eastAsia="en-US"/>
    </w:rPr>
  </w:style>
  <w:style w:type="paragraph" w:styleId="ListBullet4">
    <w:name w:val="List Bullet 4"/>
    <w:basedOn w:val="ListBullet3"/>
    <w:rsid w:val="0044634D"/>
    <w:pPr>
      <w:numPr>
        <w:numId w:val="8"/>
      </w:numPr>
    </w:pPr>
  </w:style>
  <w:style w:type="paragraph" w:styleId="ListBullet5">
    <w:name w:val="List Bullet 5"/>
    <w:basedOn w:val="ListBullet4"/>
    <w:rsid w:val="0044634D"/>
    <w:pPr>
      <w:numPr>
        <w:numId w:val="4"/>
      </w:numPr>
    </w:pPr>
  </w:style>
  <w:style w:type="paragraph" w:styleId="Footer">
    <w:name w:val="footer"/>
    <w:basedOn w:val="Header"/>
    <w:semiHidden/>
    <w:rsid w:val="0044634D"/>
    <w:pPr>
      <w:jc w:val="center"/>
    </w:pPr>
    <w:rPr>
      <w:i/>
      <w:iCs/>
    </w:rPr>
  </w:style>
  <w:style w:type="paragraph" w:customStyle="1" w:styleId="Reference">
    <w:name w:val="Reference"/>
    <w:basedOn w:val="Normal"/>
    <w:rsid w:val="0044634D"/>
    <w:pPr>
      <w:numPr>
        <w:numId w:val="2"/>
      </w:numPr>
    </w:pPr>
  </w:style>
  <w:style w:type="paragraph" w:styleId="BalloonText">
    <w:name w:val="Balloon Text"/>
    <w:basedOn w:val="Normal"/>
    <w:semiHidden/>
    <w:rsid w:val="0044634D"/>
    <w:rPr>
      <w:rFonts w:ascii="Tahoma" w:hAnsi="Tahoma" w:cs="Tahoma"/>
      <w:sz w:val="16"/>
      <w:szCs w:val="16"/>
    </w:rPr>
  </w:style>
  <w:style w:type="character" w:styleId="PageNumber">
    <w:name w:val="page number"/>
    <w:basedOn w:val="DefaultParagraphFont"/>
    <w:semiHidden/>
    <w:rsid w:val="0044634D"/>
  </w:style>
  <w:style w:type="paragraph" w:styleId="BodyText">
    <w:name w:val="Body Text"/>
    <w:basedOn w:val="Normal"/>
    <w:link w:val="BodyTextChar"/>
    <w:rsid w:val="0044634D"/>
  </w:style>
  <w:style w:type="character" w:styleId="Hyperlink">
    <w:name w:val="Hyperlink"/>
    <w:uiPriority w:val="99"/>
    <w:rsid w:val="0044634D"/>
    <w:rPr>
      <w:color w:val="0000FF"/>
      <w:u w:val="single"/>
      <w:lang w:val="en-GB"/>
    </w:rPr>
  </w:style>
  <w:style w:type="character" w:styleId="FollowedHyperlink">
    <w:name w:val="FollowedHyperlink"/>
    <w:semiHidden/>
    <w:rsid w:val="0044634D"/>
    <w:rPr>
      <w:color w:val="FF0000"/>
      <w:u w:val="single"/>
    </w:rPr>
  </w:style>
  <w:style w:type="character" w:styleId="CommentReference">
    <w:name w:val="annotation reference"/>
    <w:semiHidden/>
    <w:rsid w:val="0044634D"/>
    <w:rPr>
      <w:sz w:val="16"/>
      <w:szCs w:val="16"/>
    </w:rPr>
  </w:style>
  <w:style w:type="paragraph" w:styleId="CommentText">
    <w:name w:val="annotation text"/>
    <w:basedOn w:val="Normal"/>
    <w:link w:val="CommentTextChar"/>
    <w:semiHidden/>
    <w:rsid w:val="0044634D"/>
  </w:style>
  <w:style w:type="paragraph" w:styleId="CommentSubject">
    <w:name w:val="annotation subject"/>
    <w:basedOn w:val="CommentText"/>
    <w:next w:val="CommentText"/>
    <w:semiHidden/>
    <w:rsid w:val="0044634D"/>
    <w:rPr>
      <w:b/>
      <w:bCs/>
    </w:rPr>
  </w:style>
  <w:style w:type="character" w:customStyle="1" w:styleId="Heading1Char">
    <w:name w:val="Heading 1 Char"/>
    <w:link w:val="Heading1"/>
    <w:rsid w:val="0044634D"/>
    <w:rPr>
      <w:rFonts w:ascii="Arial" w:hAnsi="Arial" w:cs="Arial"/>
      <w:sz w:val="36"/>
      <w:szCs w:val="36"/>
      <w:lang w:val="en-GB" w:eastAsia="zh-CN"/>
    </w:rPr>
  </w:style>
  <w:style w:type="paragraph" w:customStyle="1" w:styleId="B1">
    <w:name w:val="B1"/>
    <w:basedOn w:val="List"/>
    <w:link w:val="B1Char1"/>
    <w:rsid w:val="0044634D"/>
    <w:pPr>
      <w:spacing w:after="180"/>
      <w:jc w:val="left"/>
    </w:pPr>
    <w:rPr>
      <w:lang w:eastAsia="en-US"/>
    </w:rPr>
  </w:style>
  <w:style w:type="paragraph" w:customStyle="1" w:styleId="B2">
    <w:name w:val="B2"/>
    <w:basedOn w:val="List2"/>
    <w:link w:val="B2Char"/>
    <w:rsid w:val="0044634D"/>
    <w:pPr>
      <w:spacing w:after="180"/>
      <w:jc w:val="left"/>
    </w:pPr>
    <w:rPr>
      <w:lang w:eastAsia="en-US"/>
    </w:rPr>
  </w:style>
  <w:style w:type="paragraph" w:customStyle="1" w:styleId="B3">
    <w:name w:val="B3"/>
    <w:basedOn w:val="List3"/>
    <w:link w:val="B3Char2"/>
    <w:rsid w:val="0044634D"/>
    <w:pPr>
      <w:spacing w:after="180"/>
      <w:jc w:val="left"/>
    </w:pPr>
    <w:rPr>
      <w:lang w:eastAsia="en-US"/>
    </w:rPr>
  </w:style>
  <w:style w:type="paragraph" w:customStyle="1" w:styleId="B4">
    <w:name w:val="B4"/>
    <w:basedOn w:val="List4"/>
    <w:link w:val="B4Char"/>
    <w:rsid w:val="0044634D"/>
    <w:pPr>
      <w:spacing w:after="180"/>
      <w:jc w:val="left"/>
    </w:pPr>
    <w:rPr>
      <w:lang w:eastAsia="en-US"/>
    </w:rPr>
  </w:style>
  <w:style w:type="paragraph" w:customStyle="1" w:styleId="Proposal">
    <w:name w:val="Proposal"/>
    <w:basedOn w:val="Normal"/>
    <w:rsid w:val="0044634D"/>
    <w:pPr>
      <w:numPr>
        <w:numId w:val="3"/>
      </w:numPr>
      <w:tabs>
        <w:tab w:val="clear" w:pos="1304"/>
        <w:tab w:val="left" w:pos="1701"/>
      </w:tabs>
      <w:ind w:left="1701" w:hanging="1701"/>
    </w:pPr>
    <w:rPr>
      <w:b/>
      <w:bCs/>
    </w:rPr>
  </w:style>
  <w:style w:type="character" w:customStyle="1" w:styleId="BodyTextChar">
    <w:name w:val="Body Text Char"/>
    <w:link w:val="BodyText"/>
    <w:rsid w:val="0044634D"/>
    <w:rPr>
      <w:rFonts w:ascii="Arial" w:hAnsi="Arial"/>
      <w:lang w:val="en-GB" w:eastAsia="zh-CN"/>
    </w:rPr>
  </w:style>
  <w:style w:type="paragraph" w:customStyle="1" w:styleId="B5">
    <w:name w:val="B5"/>
    <w:basedOn w:val="List5"/>
    <w:rsid w:val="0044634D"/>
    <w:pPr>
      <w:spacing w:after="180"/>
      <w:jc w:val="left"/>
    </w:pPr>
    <w:rPr>
      <w:lang w:eastAsia="en-US"/>
    </w:rPr>
  </w:style>
  <w:style w:type="paragraph" w:customStyle="1" w:styleId="EX">
    <w:name w:val="EX"/>
    <w:basedOn w:val="Normal"/>
    <w:rsid w:val="0044634D"/>
    <w:pPr>
      <w:keepLines/>
      <w:spacing w:after="180"/>
      <w:ind w:left="1702" w:hanging="1418"/>
      <w:jc w:val="left"/>
    </w:pPr>
    <w:rPr>
      <w:lang w:eastAsia="en-US"/>
    </w:rPr>
  </w:style>
  <w:style w:type="paragraph" w:customStyle="1" w:styleId="EW">
    <w:name w:val="EW"/>
    <w:basedOn w:val="EX"/>
    <w:rsid w:val="0044634D"/>
    <w:pPr>
      <w:spacing w:after="0"/>
    </w:pPr>
  </w:style>
  <w:style w:type="paragraph" w:customStyle="1" w:styleId="TAL">
    <w:name w:val="TAL"/>
    <w:basedOn w:val="Normal"/>
    <w:rsid w:val="0044634D"/>
    <w:pPr>
      <w:keepNext/>
      <w:keepLines/>
      <w:spacing w:after="0"/>
      <w:jc w:val="left"/>
    </w:pPr>
    <w:rPr>
      <w:sz w:val="18"/>
      <w:lang w:eastAsia="en-US"/>
    </w:rPr>
  </w:style>
  <w:style w:type="paragraph" w:customStyle="1" w:styleId="TAC">
    <w:name w:val="TAC"/>
    <w:basedOn w:val="TAL"/>
    <w:rsid w:val="0044634D"/>
    <w:pPr>
      <w:jc w:val="center"/>
    </w:pPr>
  </w:style>
  <w:style w:type="paragraph" w:customStyle="1" w:styleId="TAH">
    <w:name w:val="TAH"/>
    <w:basedOn w:val="TAC"/>
    <w:rsid w:val="0044634D"/>
    <w:rPr>
      <w:b/>
    </w:rPr>
  </w:style>
  <w:style w:type="paragraph" w:customStyle="1" w:styleId="TAN">
    <w:name w:val="TAN"/>
    <w:basedOn w:val="TAL"/>
    <w:rsid w:val="0044634D"/>
    <w:pPr>
      <w:ind w:left="851" w:hanging="851"/>
    </w:pPr>
  </w:style>
  <w:style w:type="paragraph" w:customStyle="1" w:styleId="TAR">
    <w:name w:val="TAR"/>
    <w:basedOn w:val="TAL"/>
    <w:rsid w:val="0044634D"/>
    <w:pPr>
      <w:jc w:val="right"/>
    </w:pPr>
  </w:style>
  <w:style w:type="paragraph" w:customStyle="1" w:styleId="TH">
    <w:name w:val="TH"/>
    <w:basedOn w:val="Normal"/>
    <w:link w:val="THChar"/>
    <w:rsid w:val="0044634D"/>
    <w:pPr>
      <w:keepNext/>
      <w:keepLines/>
      <w:spacing w:before="60" w:after="180"/>
      <w:jc w:val="center"/>
    </w:pPr>
    <w:rPr>
      <w:b/>
      <w:lang w:eastAsia="en-US"/>
    </w:rPr>
  </w:style>
  <w:style w:type="paragraph" w:customStyle="1" w:styleId="TF">
    <w:name w:val="TF"/>
    <w:basedOn w:val="TH"/>
    <w:rsid w:val="0044634D"/>
    <w:pPr>
      <w:keepNext w:val="0"/>
      <w:spacing w:before="0" w:after="240"/>
    </w:pPr>
  </w:style>
  <w:style w:type="paragraph" w:customStyle="1" w:styleId="TT">
    <w:name w:val="TT"/>
    <w:basedOn w:val="Heading1"/>
    <w:next w:val="Normal"/>
    <w:rsid w:val="0044634D"/>
    <w:pPr>
      <w:numPr>
        <w:numId w:val="0"/>
      </w:numPr>
      <w:ind w:left="1134" w:hanging="1134"/>
      <w:outlineLvl w:val="9"/>
    </w:pPr>
    <w:rPr>
      <w:rFonts w:cs="Times New Roman"/>
      <w:szCs w:val="20"/>
      <w:lang w:eastAsia="en-US"/>
    </w:rPr>
  </w:style>
  <w:style w:type="paragraph" w:customStyle="1" w:styleId="ZA">
    <w:name w:val="ZA"/>
    <w:rsid w:val="0044634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4634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4634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44634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44634D"/>
  </w:style>
  <w:style w:type="paragraph" w:customStyle="1" w:styleId="ZH">
    <w:name w:val="ZH"/>
    <w:rsid w:val="0044634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44634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44634D"/>
    <w:pPr>
      <w:framePr w:hRule="auto" w:wrap="notBeside" w:y="852"/>
    </w:pPr>
    <w:rPr>
      <w:i w:val="0"/>
      <w:sz w:val="40"/>
    </w:rPr>
  </w:style>
  <w:style w:type="paragraph" w:customStyle="1" w:styleId="ZU">
    <w:name w:val="ZU"/>
    <w:rsid w:val="0044634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4634D"/>
    <w:pPr>
      <w:framePr w:wrap="notBeside" w:y="16161"/>
    </w:pPr>
  </w:style>
  <w:style w:type="paragraph" w:customStyle="1" w:styleId="FP">
    <w:name w:val="FP"/>
    <w:basedOn w:val="Normal"/>
    <w:rsid w:val="0044634D"/>
    <w:pPr>
      <w:spacing w:after="0"/>
      <w:jc w:val="left"/>
    </w:pPr>
    <w:rPr>
      <w:lang w:eastAsia="en-US"/>
    </w:rPr>
  </w:style>
  <w:style w:type="paragraph" w:customStyle="1" w:styleId="Observation">
    <w:name w:val="Observation"/>
    <w:basedOn w:val="Proposal"/>
    <w:qFormat/>
    <w:rsid w:val="0044634D"/>
    <w:pPr>
      <w:numPr>
        <w:numId w:val="13"/>
      </w:numPr>
      <w:ind w:left="1701" w:hanging="1701"/>
    </w:pPr>
  </w:style>
  <w:style w:type="paragraph" w:styleId="TableofFigures">
    <w:name w:val="table of figures"/>
    <w:basedOn w:val="Normal"/>
    <w:next w:val="Normal"/>
    <w:uiPriority w:val="99"/>
    <w:rsid w:val="0044634D"/>
    <w:pPr>
      <w:ind w:left="1418" w:hanging="1418"/>
      <w:jc w:val="left"/>
    </w:pPr>
    <w:rPr>
      <w:b/>
    </w:rPr>
  </w:style>
  <w:style w:type="paragraph" w:customStyle="1" w:styleId="Doc-text2">
    <w:name w:val="Doc-text2"/>
    <w:basedOn w:val="Normal"/>
    <w:link w:val="Doc-text2Char"/>
    <w:qFormat/>
    <w:rsid w:val="0044634D"/>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44634D"/>
    <w:rPr>
      <w:rFonts w:ascii="Arial" w:eastAsia="MS Mincho" w:hAnsi="Arial"/>
      <w:szCs w:val="24"/>
      <w:lang w:val="en-GB" w:eastAsia="en-GB"/>
    </w:rPr>
  </w:style>
  <w:style w:type="character" w:customStyle="1" w:styleId="THChar">
    <w:name w:val="TH Char"/>
    <w:link w:val="TH"/>
    <w:rsid w:val="003B7AB7"/>
    <w:rPr>
      <w:rFonts w:ascii="Arial" w:hAnsi="Arial"/>
      <w:b/>
      <w:lang w:val="en-GB"/>
    </w:rPr>
  </w:style>
  <w:style w:type="paragraph" w:customStyle="1" w:styleId="PL">
    <w:name w:val="PL"/>
    <w:link w:val="PLChar"/>
    <w:rsid w:val="003B7A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de-DE" w:eastAsia="de-DE"/>
    </w:rPr>
  </w:style>
  <w:style w:type="character" w:customStyle="1" w:styleId="PLChar">
    <w:name w:val="PL Char"/>
    <w:link w:val="PL"/>
    <w:rsid w:val="003B7AB7"/>
    <w:rPr>
      <w:rFonts w:ascii="Courier New" w:hAnsi="Courier New"/>
      <w:noProof/>
      <w:sz w:val="16"/>
      <w:lang w:val="de-DE" w:eastAsia="de-DE"/>
    </w:rPr>
  </w:style>
  <w:style w:type="character" w:customStyle="1" w:styleId="B1Char1">
    <w:name w:val="B1 Char1"/>
    <w:link w:val="B1"/>
    <w:rsid w:val="003B7AB7"/>
    <w:rPr>
      <w:rFonts w:ascii="Arial" w:hAnsi="Arial"/>
      <w:lang w:val="en-GB"/>
    </w:rPr>
  </w:style>
  <w:style w:type="character" w:customStyle="1" w:styleId="CommentTextChar">
    <w:name w:val="Comment Text Char"/>
    <w:link w:val="CommentText"/>
    <w:semiHidden/>
    <w:rsid w:val="003B7AB7"/>
    <w:rPr>
      <w:rFonts w:ascii="Arial" w:hAnsi="Arial"/>
      <w:lang w:val="en-GB" w:eastAsia="zh-CN"/>
    </w:rPr>
  </w:style>
  <w:style w:type="paragraph" w:styleId="ListParagraph">
    <w:name w:val="List Paragraph"/>
    <w:basedOn w:val="Normal"/>
    <w:uiPriority w:val="34"/>
    <w:qFormat/>
    <w:rsid w:val="008341F8"/>
    <w:pPr>
      <w:ind w:left="720"/>
      <w:contextualSpacing/>
    </w:pPr>
  </w:style>
  <w:style w:type="character" w:customStyle="1" w:styleId="Mention">
    <w:name w:val="Mention"/>
    <w:basedOn w:val="DefaultParagraphFont"/>
    <w:uiPriority w:val="99"/>
    <w:semiHidden/>
    <w:unhideWhenUsed/>
    <w:rsid w:val="00C02E59"/>
    <w:rPr>
      <w:color w:val="2B579A"/>
      <w:shd w:val="clear" w:color="auto" w:fill="E6E6E6"/>
    </w:rPr>
  </w:style>
  <w:style w:type="paragraph" w:customStyle="1" w:styleId="NO">
    <w:name w:val="NO"/>
    <w:basedOn w:val="Normal"/>
    <w:link w:val="NOChar"/>
    <w:rsid w:val="00CE5FE1"/>
    <w:pPr>
      <w:keepLines/>
      <w:spacing w:after="180"/>
      <w:ind w:left="1135" w:hanging="851"/>
      <w:jc w:val="left"/>
    </w:pPr>
    <w:rPr>
      <w:rFonts w:ascii="Times New Roman" w:hAnsi="Times New Roman"/>
      <w:lang w:val="x-none" w:eastAsia="x-none"/>
    </w:rPr>
  </w:style>
  <w:style w:type="character" w:customStyle="1" w:styleId="NOChar">
    <w:name w:val="NO Char"/>
    <w:link w:val="NO"/>
    <w:rsid w:val="00CE5FE1"/>
    <w:rPr>
      <w:rFonts w:ascii="Times New Roman" w:hAnsi="Times New Roman"/>
      <w:lang w:val="x-none" w:eastAsia="x-none"/>
    </w:rPr>
  </w:style>
  <w:style w:type="character" w:customStyle="1" w:styleId="B2Char">
    <w:name w:val="B2 Char"/>
    <w:link w:val="B2"/>
    <w:rsid w:val="00CE5FE1"/>
    <w:rPr>
      <w:rFonts w:ascii="Arial" w:hAnsi="Arial"/>
      <w:lang w:val="en-GB"/>
    </w:rPr>
  </w:style>
  <w:style w:type="character" w:customStyle="1" w:styleId="B3Char2">
    <w:name w:val="B3 Char2"/>
    <w:link w:val="B3"/>
    <w:rsid w:val="00CE5FE1"/>
    <w:rPr>
      <w:rFonts w:ascii="Arial" w:hAnsi="Arial"/>
      <w:lang w:val="en-GB"/>
    </w:rPr>
  </w:style>
  <w:style w:type="character" w:customStyle="1" w:styleId="B4Char">
    <w:name w:val="B4 Char"/>
    <w:link w:val="B4"/>
    <w:rsid w:val="00CE5FE1"/>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41386521">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theme" Target="theme/theme1.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5" Type="http://schemas.openxmlformats.org/officeDocument/2006/relationships/customXml" Target="../customXml/item5.xml"/><Relationship Id="rId15" Type="http://schemas.openxmlformats.org/officeDocument/2006/relationships/header" Target="header1.xml"/><Relationship Id="rId10" Type="http://schemas.microsoft.com/office/2007/relationships/stylesWithEffects" Target="stylesWithEffect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oll.internal.ericsson.com/sites/STAR/Documents/3GPP/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5NUHHDQN7SK2-1-177362</_dlc_DocId>
    <_dlc_DocIdUrl xmlns="08b2df90-05d3-4030-90d4-c9feeb4a1cd9">
      <Url>https://ericoll.internal.ericsson.com/sites/star/_layouts/DocIdRedir.aspx?ID=5NUHHDQN7SK2-1-177362</Url>
      <Description>5NUHHDQN7SK2-1-177362</Description>
    </_dlc_DocIdUrl>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E0644C-6BEA-4A28-8785-968290B61A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B36E9F0-9DBD-40EA-AED0-3F87E0FBAA56}">
  <ds:schemaRefs>
    <ds:schemaRef ds:uri="Microsoft.SharePoint.Taxonomy.ContentTypeSync"/>
  </ds:schemaRefs>
</ds:datastoreItem>
</file>

<file path=customXml/itemProps3.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4.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5.xml><?xml version="1.0" encoding="utf-8"?>
<ds:datastoreItem xmlns:ds="http://schemas.openxmlformats.org/officeDocument/2006/customXml" ds:itemID="{A6ADDEA9-6B92-4E8E-BF1A-BE0E057DD172}">
  <ds:schemaRefs>
    <ds:schemaRef ds:uri="http://schemas.microsoft.com/sharepoint/events"/>
  </ds:schemaRefs>
</ds:datastoreItem>
</file>

<file path=customXml/itemProps6.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7.xml><?xml version="1.0" encoding="utf-8"?>
<ds:datastoreItem xmlns:ds="http://schemas.openxmlformats.org/officeDocument/2006/customXml" ds:itemID="{3F27FE85-25AC-43B4-B753-80F1B679F7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R2-17xxxxx%20-%20Contribution%20Template</Template>
  <TotalTime>3</TotalTime>
  <Pages>1</Pages>
  <Words>896</Words>
  <Characters>7259</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8139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dc:creator>
  <cp:keywords>Ericsson; TDoc; 3GPP</cp:keywords>
  <cp:lastModifiedBy>Riikka Susitaival</cp:lastModifiedBy>
  <cp:revision>7</cp:revision>
  <cp:lastPrinted>2008-01-31T16:09:00Z</cp:lastPrinted>
  <dcterms:created xsi:type="dcterms:W3CDTF">2017-06-16T21:03:00Z</dcterms:created>
  <dcterms:modified xsi:type="dcterms:W3CDTF">2017-06-16T21:35:00Z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5NUHHDQN7SK2-1-562</vt:lpwstr>
  </property>
  <property fmtid="{D5CDD505-2E9C-101B-9397-08002B2CF9AE}" pid="5" name="_dlc_DocIdItemGuid">
    <vt:lpwstr>f812f21b-35e4-49f1-b413-379159d6ee5c</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